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page" w:horzAnchor="page" w:tblpX="984" w:tblpY="699"/>
        <w:tblW w:w="9979" w:type="dxa"/>
        <w:tblLayout w:type="fixed"/>
        <w:tblLook w:val="0600" w:firstRow="0" w:lastRow="0" w:firstColumn="0" w:lastColumn="0" w:noHBand="1" w:noVBand="1"/>
      </w:tblPr>
      <w:tblGrid>
        <w:gridCol w:w="4649"/>
        <w:gridCol w:w="907"/>
        <w:gridCol w:w="4423"/>
      </w:tblGrid>
      <w:tr w:rsidR="006D6988" w:rsidRPr="00732FB4" w14:paraId="609130B6" w14:textId="77777777" w:rsidTr="009D5E54">
        <w:trPr>
          <w:trHeight w:hRule="exact" w:val="1522"/>
        </w:trPr>
        <w:tc>
          <w:tcPr>
            <w:tcW w:w="4649" w:type="dxa"/>
            <w:tcBorders>
              <w:top w:val="nil"/>
              <w:left w:val="nil"/>
              <w:bottom w:val="nil"/>
              <w:right w:val="nil"/>
            </w:tcBorders>
          </w:tcPr>
          <w:p w14:paraId="1E88B2EA" w14:textId="77777777" w:rsidR="006D6988" w:rsidRPr="00732FB4" w:rsidRDefault="00E21575" w:rsidP="00D549CC">
            <w:pPr>
              <w:pStyle w:val="NomPrnom"/>
            </w:pPr>
            <w:r w:rsidRPr="00732FB4">
              <w:rPr>
                <w:noProof/>
                <w:lang w:val="fr-CA" w:eastAsia="fr-CA"/>
              </w:rPr>
              <w:drawing>
                <wp:inline distT="0" distB="0" distL="0" distR="0" wp14:anchorId="6E441638" wp14:editId="451564B8">
                  <wp:extent cx="1200355" cy="1086416"/>
                  <wp:effectExtent l="0" t="0" r="0" b="6350"/>
                  <wp:docPr id="5" name="Image 5" descr="IMR:Commun:Anah:EN COURS:_divers:• Marque_de_l'Etat:REPUBLIQUE_FRANCAISE:jpg:Republique_Francaise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R:Commun:Anah:EN COURS:_divers:• Marque_de_l'Etat:REPUBLIQUE_FRANCAISE:jpg:Republique_Francaise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355" cy="1086416"/>
                          </a:xfrm>
                          <a:prstGeom prst="rect">
                            <a:avLst/>
                          </a:prstGeom>
                          <a:noFill/>
                          <a:ln>
                            <a:noFill/>
                          </a:ln>
                        </pic:spPr>
                      </pic:pic>
                    </a:graphicData>
                  </a:graphic>
                </wp:inline>
              </w:drawing>
            </w:r>
          </w:p>
        </w:tc>
        <w:tc>
          <w:tcPr>
            <w:tcW w:w="907" w:type="dxa"/>
            <w:vMerge w:val="restart"/>
            <w:tcBorders>
              <w:top w:val="nil"/>
              <w:left w:val="nil"/>
              <w:bottom w:val="nil"/>
              <w:right w:val="nil"/>
            </w:tcBorders>
          </w:tcPr>
          <w:p w14:paraId="7D448F26" w14:textId="77777777" w:rsidR="006D6988" w:rsidRPr="00732FB4" w:rsidRDefault="006D6988" w:rsidP="00E21575">
            <w:pPr>
              <w:rPr>
                <w:rFonts w:asciiTheme="minorHAnsi" w:hAnsiTheme="minorHAnsi" w:cs="Arial"/>
              </w:rPr>
            </w:pPr>
          </w:p>
        </w:tc>
        <w:tc>
          <w:tcPr>
            <w:tcW w:w="4423" w:type="dxa"/>
            <w:tcBorders>
              <w:top w:val="nil"/>
              <w:left w:val="nil"/>
              <w:bottom w:val="nil"/>
              <w:right w:val="nil"/>
            </w:tcBorders>
          </w:tcPr>
          <w:p w14:paraId="4A34A455" w14:textId="77777777" w:rsidR="006D6988" w:rsidRPr="00732FB4" w:rsidRDefault="006829EB" w:rsidP="00E21575">
            <w:pPr>
              <w:pStyle w:val="Intituldeladirection"/>
              <w:rPr>
                <w:rFonts w:asciiTheme="minorHAnsi" w:hAnsiTheme="minorHAnsi" w:cs="Arial"/>
                <w:b w:val="0"/>
              </w:rPr>
            </w:pPr>
            <w:r w:rsidRPr="00732FB4">
              <w:rPr>
                <w:rFonts w:asciiTheme="minorHAnsi" w:hAnsiTheme="minorHAnsi" w:cs="Arial"/>
                <w:b w:val="0"/>
                <w:noProof/>
                <w:lang w:val="fr-CA" w:eastAsia="fr-CA"/>
              </w:rPr>
              <w:drawing>
                <wp:inline distT="0" distB="0" distL="0" distR="0" wp14:anchorId="60C5C2C7" wp14:editId="1DCE47A1">
                  <wp:extent cx="1140460" cy="969010"/>
                  <wp:effectExtent l="0" t="0" r="0" b="0"/>
                  <wp:docPr id="3" name="Image 3" descr="IMR:Commun:Anah:EN COURS:_divers:Logo Anah:Anah_Logo_CMJ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R:Commun:Anah:EN COURS:_divers:Logo Anah:Anah_Logo_CMJN-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0460" cy="969010"/>
                          </a:xfrm>
                          <a:prstGeom prst="rect">
                            <a:avLst/>
                          </a:prstGeom>
                          <a:noFill/>
                          <a:ln>
                            <a:noFill/>
                          </a:ln>
                        </pic:spPr>
                      </pic:pic>
                    </a:graphicData>
                  </a:graphic>
                </wp:inline>
              </w:drawing>
            </w:r>
            <w:r w:rsidR="00E21575" w:rsidRPr="00732FB4">
              <w:rPr>
                <w:rFonts w:asciiTheme="minorHAnsi" w:hAnsiTheme="minorHAnsi" w:cs="Arial"/>
                <w:b w:val="0"/>
              </w:rPr>
              <w:br/>
            </w:r>
            <w:r w:rsidR="006D6988" w:rsidRPr="00732FB4">
              <w:rPr>
                <w:rFonts w:asciiTheme="minorHAnsi" w:hAnsiTheme="minorHAnsi" w:cs="Arial"/>
                <w:b w:val="0"/>
              </w:rPr>
              <w:br/>
            </w:r>
          </w:p>
        </w:tc>
      </w:tr>
      <w:tr w:rsidR="006D6988" w:rsidRPr="00732FB4" w14:paraId="644B846F" w14:textId="77777777" w:rsidTr="009D5E54">
        <w:trPr>
          <w:trHeight w:hRule="exact" w:val="102"/>
        </w:trPr>
        <w:tc>
          <w:tcPr>
            <w:tcW w:w="4649" w:type="dxa"/>
            <w:tcBorders>
              <w:top w:val="nil"/>
              <w:left w:val="nil"/>
              <w:bottom w:val="nil"/>
              <w:right w:val="nil"/>
            </w:tcBorders>
          </w:tcPr>
          <w:p w14:paraId="3D069C2C" w14:textId="77777777" w:rsidR="006D6988" w:rsidRPr="00732FB4" w:rsidRDefault="006D6988" w:rsidP="00E21575">
            <w:pPr>
              <w:rPr>
                <w:rFonts w:asciiTheme="minorHAnsi" w:hAnsiTheme="minorHAnsi" w:cs="Arial"/>
              </w:rPr>
            </w:pPr>
          </w:p>
        </w:tc>
        <w:tc>
          <w:tcPr>
            <w:tcW w:w="907" w:type="dxa"/>
            <w:vMerge/>
            <w:tcBorders>
              <w:top w:val="nil"/>
              <w:left w:val="nil"/>
              <w:bottom w:val="nil"/>
              <w:right w:val="nil"/>
            </w:tcBorders>
          </w:tcPr>
          <w:p w14:paraId="41A20699" w14:textId="77777777" w:rsidR="006D6988" w:rsidRPr="00732FB4" w:rsidRDefault="006D6988" w:rsidP="00E21575">
            <w:pPr>
              <w:rPr>
                <w:rFonts w:asciiTheme="minorHAnsi" w:hAnsiTheme="minorHAnsi" w:cs="Arial"/>
              </w:rPr>
            </w:pPr>
          </w:p>
        </w:tc>
        <w:tc>
          <w:tcPr>
            <w:tcW w:w="4423" w:type="dxa"/>
            <w:tcBorders>
              <w:top w:val="nil"/>
              <w:left w:val="nil"/>
              <w:bottom w:val="nil"/>
              <w:right w:val="nil"/>
            </w:tcBorders>
          </w:tcPr>
          <w:p w14:paraId="7FE3E169" w14:textId="77777777" w:rsidR="006D6988" w:rsidRPr="00732FB4" w:rsidRDefault="006D6988" w:rsidP="00E21575">
            <w:pPr>
              <w:rPr>
                <w:rFonts w:asciiTheme="minorHAnsi" w:hAnsiTheme="minorHAnsi" w:cs="Arial"/>
              </w:rPr>
            </w:pPr>
          </w:p>
        </w:tc>
      </w:tr>
    </w:tbl>
    <w:p w14:paraId="402489F0" w14:textId="77777777" w:rsidR="005635B5" w:rsidRDefault="005635B5" w:rsidP="005635B5">
      <w:pPr>
        <w:jc w:val="center"/>
        <w:rPr>
          <w:rFonts w:asciiTheme="majorHAnsi" w:hAnsiTheme="majorHAnsi"/>
          <w:sz w:val="22"/>
          <w:szCs w:val="22"/>
        </w:rPr>
      </w:pPr>
    </w:p>
    <w:p w14:paraId="54CCA071" w14:textId="77777777" w:rsidR="005635B5" w:rsidRDefault="00D84FDA" w:rsidP="005635B5">
      <w:pPr>
        <w:jc w:val="center"/>
        <w:rPr>
          <w:rFonts w:asciiTheme="majorHAnsi" w:hAnsiTheme="majorHAnsi"/>
          <w:sz w:val="22"/>
          <w:szCs w:val="22"/>
        </w:rPr>
      </w:pPr>
      <w:r>
        <w:rPr>
          <w:rFonts w:asciiTheme="majorHAnsi" w:hAnsiTheme="majorHAnsi"/>
          <w:sz w:val="22"/>
          <w:szCs w:val="22"/>
        </w:rPr>
        <w:t>FICHE DE POSTE</w:t>
      </w:r>
    </w:p>
    <w:p w14:paraId="4933EA3D" w14:textId="77777777" w:rsidR="005635B5" w:rsidRDefault="005635B5" w:rsidP="005635B5">
      <w:pPr>
        <w:jc w:val="center"/>
        <w:rPr>
          <w:rFonts w:asciiTheme="majorHAnsi" w:hAnsiTheme="majorHAnsi"/>
          <w:sz w:val="22"/>
          <w:szCs w:val="22"/>
        </w:rPr>
      </w:pPr>
    </w:p>
    <w:p w14:paraId="67AE022C" w14:textId="77777777" w:rsidR="005635B5" w:rsidRPr="005635B5" w:rsidRDefault="005635B5" w:rsidP="005635B5">
      <w:pPr>
        <w:jc w:val="both"/>
        <w:rPr>
          <w:rFonts w:asciiTheme="minorHAnsi" w:hAnsi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122"/>
      </w:tblGrid>
      <w:tr w:rsidR="00D84FDA" w:rsidRPr="00CD5C05" w14:paraId="2C38517B" w14:textId="77777777" w:rsidTr="00751476">
        <w:trPr>
          <w:jc w:val="center"/>
        </w:trPr>
        <w:tc>
          <w:tcPr>
            <w:tcW w:w="9491" w:type="dxa"/>
            <w:gridSpan w:val="2"/>
            <w:shd w:val="clear" w:color="auto" w:fill="D9D9D9"/>
          </w:tcPr>
          <w:p w14:paraId="19962DED" w14:textId="77777777" w:rsidR="00D84FDA" w:rsidRPr="00D84FDA" w:rsidRDefault="00D84FDA" w:rsidP="00F76DA6">
            <w:pPr>
              <w:spacing w:line="240" w:lineRule="auto"/>
              <w:rPr>
                <w:rFonts w:asciiTheme="minorHAnsi" w:hAnsiTheme="minorHAnsi"/>
                <w:b/>
                <w:color w:val="000000"/>
                <w:sz w:val="18"/>
                <w:szCs w:val="18"/>
              </w:rPr>
            </w:pPr>
            <w:r w:rsidRPr="00D84FDA">
              <w:rPr>
                <w:rFonts w:asciiTheme="minorHAnsi" w:hAnsiTheme="minorHAnsi"/>
                <w:b/>
                <w:color w:val="000000"/>
                <w:sz w:val="18"/>
                <w:szCs w:val="18"/>
              </w:rPr>
              <w:t>Identification du poste</w:t>
            </w:r>
          </w:p>
          <w:p w14:paraId="316C8BB4" w14:textId="77777777" w:rsidR="00D84FDA" w:rsidRPr="00D84FDA" w:rsidRDefault="00D84FDA" w:rsidP="00F76DA6">
            <w:pPr>
              <w:spacing w:line="240" w:lineRule="auto"/>
              <w:rPr>
                <w:rFonts w:asciiTheme="minorHAnsi" w:hAnsiTheme="minorHAnsi"/>
                <w:b/>
                <w:sz w:val="18"/>
                <w:szCs w:val="18"/>
              </w:rPr>
            </w:pPr>
          </w:p>
        </w:tc>
      </w:tr>
      <w:tr w:rsidR="00D84FDA" w:rsidRPr="00CD5C05" w14:paraId="1D2ACCBA" w14:textId="77777777" w:rsidTr="00751476">
        <w:trPr>
          <w:jc w:val="center"/>
        </w:trPr>
        <w:tc>
          <w:tcPr>
            <w:tcW w:w="3369" w:type="dxa"/>
            <w:shd w:val="clear" w:color="auto" w:fill="auto"/>
          </w:tcPr>
          <w:p w14:paraId="079AB467" w14:textId="77777777" w:rsidR="00D84FDA" w:rsidRPr="00D84FDA" w:rsidRDefault="00D84FDA" w:rsidP="00F76DA6">
            <w:pPr>
              <w:spacing w:line="240" w:lineRule="auto"/>
              <w:rPr>
                <w:rFonts w:asciiTheme="minorHAnsi" w:hAnsiTheme="minorHAnsi"/>
                <w:b/>
                <w:sz w:val="18"/>
                <w:szCs w:val="18"/>
              </w:rPr>
            </w:pPr>
            <w:r w:rsidRPr="00D84FDA">
              <w:rPr>
                <w:rFonts w:asciiTheme="minorHAnsi" w:hAnsiTheme="minorHAnsi"/>
                <w:b/>
                <w:sz w:val="18"/>
                <w:szCs w:val="18"/>
              </w:rPr>
              <w:t>Intitulé du poste</w:t>
            </w:r>
          </w:p>
        </w:tc>
        <w:tc>
          <w:tcPr>
            <w:tcW w:w="6122" w:type="dxa"/>
            <w:shd w:val="clear" w:color="auto" w:fill="auto"/>
          </w:tcPr>
          <w:p w14:paraId="5507894A" w14:textId="34236B12" w:rsidR="00D84FDA" w:rsidRPr="00D84FDA" w:rsidRDefault="00B478EB" w:rsidP="00BA052A">
            <w:pPr>
              <w:spacing w:line="240" w:lineRule="auto"/>
              <w:rPr>
                <w:rFonts w:asciiTheme="minorHAnsi" w:hAnsiTheme="minorHAnsi"/>
                <w:b/>
                <w:sz w:val="18"/>
                <w:szCs w:val="18"/>
              </w:rPr>
            </w:pPr>
            <w:r>
              <w:rPr>
                <w:rFonts w:asciiTheme="minorHAnsi" w:hAnsiTheme="minorHAnsi"/>
                <w:b/>
                <w:sz w:val="18"/>
                <w:szCs w:val="18"/>
              </w:rPr>
              <w:t xml:space="preserve">Stagiaire </w:t>
            </w:r>
            <w:r w:rsidR="00415066">
              <w:rPr>
                <w:rFonts w:asciiTheme="minorHAnsi" w:hAnsiTheme="minorHAnsi"/>
                <w:b/>
                <w:sz w:val="18"/>
                <w:szCs w:val="18"/>
              </w:rPr>
              <w:t>c</w:t>
            </w:r>
            <w:r w:rsidR="00D549CC">
              <w:rPr>
                <w:rFonts w:asciiTheme="minorHAnsi" w:hAnsiTheme="minorHAnsi"/>
                <w:b/>
                <w:sz w:val="18"/>
                <w:szCs w:val="18"/>
              </w:rPr>
              <w:t xml:space="preserve">hargé(e) de </w:t>
            </w:r>
            <w:r w:rsidR="00BD5B70">
              <w:rPr>
                <w:rFonts w:asciiTheme="minorHAnsi" w:hAnsiTheme="minorHAnsi"/>
                <w:b/>
                <w:sz w:val="18"/>
                <w:szCs w:val="18"/>
              </w:rPr>
              <w:t xml:space="preserve">d’études </w:t>
            </w:r>
            <w:r w:rsidR="003601AB">
              <w:rPr>
                <w:rFonts w:asciiTheme="minorHAnsi" w:hAnsiTheme="minorHAnsi"/>
                <w:b/>
                <w:sz w:val="18"/>
                <w:szCs w:val="18"/>
              </w:rPr>
              <w:t>programmes</w:t>
            </w:r>
            <w:r w:rsidR="00BA052A">
              <w:rPr>
                <w:rFonts w:asciiTheme="minorHAnsi" w:hAnsiTheme="minorHAnsi"/>
                <w:b/>
                <w:sz w:val="18"/>
                <w:szCs w:val="18"/>
              </w:rPr>
              <w:t xml:space="preserve"> ACV</w:t>
            </w:r>
            <w:r w:rsidR="003601AB">
              <w:rPr>
                <w:rFonts w:asciiTheme="minorHAnsi" w:hAnsiTheme="minorHAnsi"/>
                <w:b/>
                <w:sz w:val="18"/>
                <w:szCs w:val="18"/>
              </w:rPr>
              <w:t xml:space="preserve"> et</w:t>
            </w:r>
            <w:r w:rsidR="00BA052A">
              <w:rPr>
                <w:rFonts w:asciiTheme="minorHAnsi" w:hAnsiTheme="minorHAnsi"/>
                <w:b/>
                <w:sz w:val="18"/>
                <w:szCs w:val="18"/>
              </w:rPr>
              <w:t xml:space="preserve"> PVD</w:t>
            </w:r>
          </w:p>
        </w:tc>
      </w:tr>
      <w:tr w:rsidR="00D84FDA" w:rsidRPr="00CD5C05" w14:paraId="2DFA7E77" w14:textId="77777777" w:rsidTr="00751476">
        <w:trPr>
          <w:jc w:val="center"/>
        </w:trPr>
        <w:tc>
          <w:tcPr>
            <w:tcW w:w="3369" w:type="dxa"/>
            <w:shd w:val="clear" w:color="auto" w:fill="auto"/>
          </w:tcPr>
          <w:p w14:paraId="0DFCC42E" w14:textId="77777777" w:rsidR="00D84FDA" w:rsidRPr="00D84FDA" w:rsidRDefault="00D84FDA" w:rsidP="00F76DA6">
            <w:pPr>
              <w:spacing w:line="240" w:lineRule="auto"/>
              <w:rPr>
                <w:rFonts w:asciiTheme="minorHAnsi" w:hAnsiTheme="minorHAnsi"/>
                <w:b/>
                <w:sz w:val="18"/>
                <w:szCs w:val="18"/>
              </w:rPr>
            </w:pPr>
            <w:r w:rsidRPr="00D84FDA">
              <w:rPr>
                <w:rFonts w:asciiTheme="minorHAnsi" w:hAnsiTheme="minorHAnsi"/>
                <w:b/>
                <w:sz w:val="18"/>
                <w:szCs w:val="18"/>
              </w:rPr>
              <w:t>Catégorie et/ou corps de référence</w:t>
            </w:r>
          </w:p>
        </w:tc>
        <w:tc>
          <w:tcPr>
            <w:tcW w:w="6122" w:type="dxa"/>
            <w:shd w:val="clear" w:color="auto" w:fill="auto"/>
          </w:tcPr>
          <w:p w14:paraId="34FECC90" w14:textId="77777777" w:rsidR="00D84FDA" w:rsidRPr="00D84FDA" w:rsidRDefault="003A2BD2" w:rsidP="00834C30">
            <w:pPr>
              <w:spacing w:line="240" w:lineRule="auto"/>
              <w:rPr>
                <w:rFonts w:asciiTheme="minorHAnsi" w:hAnsiTheme="minorHAnsi"/>
                <w:sz w:val="18"/>
                <w:szCs w:val="18"/>
              </w:rPr>
            </w:pPr>
            <w:r>
              <w:rPr>
                <w:rFonts w:asciiTheme="minorHAnsi" w:hAnsiTheme="minorHAnsi"/>
                <w:sz w:val="18"/>
                <w:szCs w:val="18"/>
              </w:rPr>
              <w:t xml:space="preserve">A </w:t>
            </w:r>
          </w:p>
        </w:tc>
      </w:tr>
      <w:tr w:rsidR="00D84FDA" w:rsidRPr="00CD5C05" w14:paraId="27A486CF" w14:textId="77777777" w:rsidTr="00751476">
        <w:trPr>
          <w:jc w:val="center"/>
        </w:trPr>
        <w:tc>
          <w:tcPr>
            <w:tcW w:w="3369" w:type="dxa"/>
            <w:shd w:val="clear" w:color="auto" w:fill="auto"/>
          </w:tcPr>
          <w:p w14:paraId="7DD26003" w14:textId="77777777" w:rsidR="00D84FDA" w:rsidRPr="00D84FDA" w:rsidRDefault="00D84FDA" w:rsidP="00F76DA6">
            <w:pPr>
              <w:spacing w:line="240" w:lineRule="auto"/>
              <w:rPr>
                <w:rFonts w:asciiTheme="minorHAnsi" w:hAnsiTheme="minorHAnsi"/>
                <w:b/>
                <w:sz w:val="18"/>
                <w:szCs w:val="18"/>
              </w:rPr>
            </w:pPr>
            <w:r w:rsidRPr="00D84FDA">
              <w:rPr>
                <w:rFonts w:asciiTheme="minorHAnsi" w:hAnsiTheme="minorHAnsi"/>
                <w:b/>
                <w:sz w:val="18"/>
                <w:szCs w:val="18"/>
              </w:rPr>
              <w:t>Famille / sous-famille</w:t>
            </w:r>
          </w:p>
        </w:tc>
        <w:tc>
          <w:tcPr>
            <w:tcW w:w="6122" w:type="dxa"/>
            <w:shd w:val="clear" w:color="auto" w:fill="auto"/>
          </w:tcPr>
          <w:p w14:paraId="0ABA498E" w14:textId="77777777" w:rsidR="00D84FDA" w:rsidRPr="006F42DA" w:rsidRDefault="00D84FDA" w:rsidP="00F76DA6">
            <w:pPr>
              <w:spacing w:line="240" w:lineRule="auto"/>
              <w:jc w:val="both"/>
              <w:rPr>
                <w:rFonts w:asciiTheme="minorHAnsi" w:hAnsiTheme="minorHAnsi"/>
                <w:sz w:val="18"/>
                <w:szCs w:val="18"/>
                <w:highlight w:val="yellow"/>
              </w:rPr>
            </w:pPr>
          </w:p>
        </w:tc>
      </w:tr>
    </w:tbl>
    <w:p w14:paraId="6DD46BD8" w14:textId="77777777" w:rsidR="00D84FDA" w:rsidRDefault="00D84FDA" w:rsidP="005635B5">
      <w:pPr>
        <w:jc w:val="both"/>
        <w:rPr>
          <w:rFonts w:asciiTheme="minorHAnsi" w:hAnsiTheme="minorHAnsi"/>
          <w:sz w:val="18"/>
          <w:szCs w:val="18"/>
        </w:rPr>
      </w:pPr>
    </w:p>
    <w:tbl>
      <w:tblPr>
        <w:tblpPr w:leftFromText="141" w:rightFromText="141" w:vertAnchor="text" w:horzAnchor="margin" w:tblpX="358"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51476" w:rsidRPr="00CD5C05" w14:paraId="0BB5E2D8" w14:textId="77777777" w:rsidTr="00751476">
        <w:tc>
          <w:tcPr>
            <w:tcW w:w="9464" w:type="dxa"/>
            <w:shd w:val="clear" w:color="auto" w:fill="D9D9D9"/>
          </w:tcPr>
          <w:p w14:paraId="093A239A" w14:textId="77777777" w:rsidR="00751476" w:rsidRPr="00D84FDA" w:rsidRDefault="00751476" w:rsidP="00751476">
            <w:pPr>
              <w:spacing w:line="240" w:lineRule="auto"/>
              <w:rPr>
                <w:rFonts w:asciiTheme="minorHAnsi" w:hAnsiTheme="minorHAnsi"/>
                <w:b/>
                <w:color w:val="000000"/>
                <w:sz w:val="18"/>
                <w:szCs w:val="18"/>
              </w:rPr>
            </w:pPr>
            <w:r w:rsidRPr="00D84FDA">
              <w:rPr>
                <w:rFonts w:asciiTheme="minorHAnsi" w:hAnsiTheme="minorHAnsi"/>
                <w:b/>
                <w:color w:val="000000"/>
                <w:sz w:val="18"/>
                <w:szCs w:val="18"/>
              </w:rPr>
              <w:t>Rappel des missions et de l’organisation de l’Anah</w:t>
            </w:r>
          </w:p>
          <w:p w14:paraId="16746E3D" w14:textId="77777777" w:rsidR="00751476" w:rsidRPr="00D84FDA" w:rsidRDefault="00751476" w:rsidP="00751476">
            <w:pPr>
              <w:spacing w:line="240" w:lineRule="auto"/>
              <w:rPr>
                <w:rFonts w:asciiTheme="minorHAnsi" w:hAnsiTheme="minorHAnsi"/>
                <w:b/>
                <w:sz w:val="18"/>
                <w:szCs w:val="18"/>
              </w:rPr>
            </w:pPr>
          </w:p>
        </w:tc>
      </w:tr>
      <w:tr w:rsidR="00751476" w:rsidRPr="00CD5C05" w14:paraId="4886129D" w14:textId="77777777" w:rsidTr="00751476">
        <w:trPr>
          <w:trHeight w:val="2413"/>
        </w:trPr>
        <w:tc>
          <w:tcPr>
            <w:tcW w:w="9464" w:type="dxa"/>
            <w:shd w:val="clear" w:color="auto" w:fill="auto"/>
          </w:tcPr>
          <w:p w14:paraId="5BCC3349" w14:textId="77777777" w:rsidR="00751476" w:rsidRPr="00D84FDA" w:rsidRDefault="00751476" w:rsidP="00751476">
            <w:pPr>
              <w:spacing w:before="100" w:after="100"/>
              <w:jc w:val="both"/>
              <w:rPr>
                <w:rFonts w:asciiTheme="minorHAnsi" w:hAnsiTheme="minorHAnsi"/>
                <w:sz w:val="18"/>
                <w:szCs w:val="18"/>
              </w:rPr>
            </w:pPr>
            <w:r w:rsidRPr="00D84FDA">
              <w:rPr>
                <w:rFonts w:asciiTheme="minorHAnsi" w:hAnsiTheme="minorHAnsi"/>
                <w:sz w:val="18"/>
                <w:szCs w:val="18"/>
              </w:rPr>
              <w:t>Établissement public à caractère administratif placé sous la tutelle des Ministères en charge de la Ville et du Logement, et de l’Action et des Comptes publics, l’Anah est l’opérateur de référence de l’amélioration du pa</w:t>
            </w:r>
            <w:r>
              <w:rPr>
                <w:rFonts w:asciiTheme="minorHAnsi" w:hAnsiTheme="minorHAnsi"/>
                <w:sz w:val="18"/>
                <w:szCs w:val="18"/>
              </w:rPr>
              <w:t>rc privé de logements existant.</w:t>
            </w:r>
          </w:p>
          <w:p w14:paraId="43D867E9" w14:textId="77777777" w:rsidR="00751476" w:rsidRPr="00D84FDA" w:rsidRDefault="00751476" w:rsidP="00751476">
            <w:pPr>
              <w:spacing w:after="100"/>
              <w:jc w:val="both"/>
              <w:rPr>
                <w:rFonts w:asciiTheme="minorHAnsi" w:hAnsiTheme="minorHAnsi"/>
                <w:sz w:val="18"/>
                <w:szCs w:val="18"/>
              </w:rPr>
            </w:pPr>
            <w:r w:rsidRPr="00D84FDA">
              <w:rPr>
                <w:rFonts w:asciiTheme="minorHAnsi" w:hAnsiTheme="minorHAnsi"/>
                <w:sz w:val="18"/>
                <w:szCs w:val="18"/>
              </w:rPr>
              <w:t xml:space="preserve">Depuis sa création en 1971, l’Anah a contribué à l’élévation générale du niveau de confort et de qualité du logement privé. En 2018, elle a accordé 700 M€ d’aides financières pour permettre la rénovation de 94 081 logements. </w:t>
            </w:r>
          </w:p>
          <w:p w14:paraId="6017412A" w14:textId="77777777" w:rsidR="00751476" w:rsidRPr="00D84FDA" w:rsidRDefault="00751476" w:rsidP="00751476">
            <w:pPr>
              <w:spacing w:after="100"/>
              <w:jc w:val="both"/>
              <w:rPr>
                <w:rFonts w:asciiTheme="minorHAnsi" w:hAnsiTheme="minorHAnsi"/>
                <w:sz w:val="18"/>
                <w:szCs w:val="18"/>
              </w:rPr>
            </w:pPr>
            <w:r>
              <w:rPr>
                <w:rFonts w:asciiTheme="minorHAnsi" w:hAnsiTheme="minorHAnsi"/>
                <w:sz w:val="18"/>
                <w:szCs w:val="18"/>
              </w:rPr>
              <w:t>En partenariat avec les collectivités locales et/ou leurs opérateurs, l</w:t>
            </w:r>
            <w:r w:rsidRPr="00D84FDA">
              <w:rPr>
                <w:rFonts w:asciiTheme="minorHAnsi" w:hAnsiTheme="minorHAnsi"/>
                <w:sz w:val="18"/>
                <w:szCs w:val="18"/>
              </w:rPr>
              <w:t xml:space="preserve">’Anah encourage ainsi les travaux de rénovation et de réhabilitation des logements en accordant des aides financières aux propriétaires occupants modestes et aux syndicats de copropriétés fragiles et en difficulté. Elle propose également aux propriétaires bailleurs privés un contrat pour faciliter la mise à disposition d’un parc locatif rénové à loyer abordable. </w:t>
            </w:r>
          </w:p>
          <w:p w14:paraId="772BDB32" w14:textId="77777777" w:rsidR="00751476" w:rsidRPr="006F42DA" w:rsidRDefault="00751476" w:rsidP="00751476">
            <w:pPr>
              <w:spacing w:after="100"/>
              <w:jc w:val="both"/>
              <w:rPr>
                <w:rFonts w:asciiTheme="minorHAnsi" w:hAnsiTheme="minorHAnsi"/>
                <w:sz w:val="18"/>
                <w:szCs w:val="18"/>
              </w:rPr>
            </w:pPr>
            <w:r w:rsidRPr="006F42DA">
              <w:rPr>
                <w:rFonts w:asciiTheme="minorHAnsi" w:hAnsiTheme="minorHAnsi"/>
                <w:sz w:val="18"/>
                <w:szCs w:val="18"/>
              </w:rPr>
              <w:t>Elle finance les collectivités locales et/ou leurs opérateurs qui mènent de lourdes opérations de recyclage foncier lors d’opérations de résorption d’habitat insalubre. Enfin, elle soutient les associations propriétaires ou gestionnaires de centres d’hébergement d’urgence, pour faciliter la rénovation et la transformation de cette offre.</w:t>
            </w:r>
          </w:p>
          <w:p w14:paraId="6884FF6D" w14:textId="77777777" w:rsidR="00751476" w:rsidRDefault="00751476" w:rsidP="00751476">
            <w:pPr>
              <w:spacing w:after="100"/>
              <w:jc w:val="both"/>
              <w:rPr>
                <w:rFonts w:asciiTheme="minorHAnsi" w:hAnsiTheme="minorHAnsi"/>
                <w:sz w:val="18"/>
                <w:szCs w:val="18"/>
              </w:rPr>
            </w:pPr>
            <w:r w:rsidRPr="006F42DA">
              <w:rPr>
                <w:rFonts w:asciiTheme="minorHAnsi" w:hAnsiTheme="minorHAnsi"/>
                <w:sz w:val="18"/>
                <w:szCs w:val="18"/>
              </w:rPr>
              <w:t>L’Anah est également l’un des acteurs majeurs de la politique nationale de rénovation énergétique des logements au travers la mise en œuvre</w:t>
            </w:r>
            <w:r>
              <w:rPr>
                <w:rFonts w:asciiTheme="minorHAnsi" w:hAnsiTheme="minorHAnsi"/>
                <w:sz w:val="18"/>
                <w:szCs w:val="18"/>
              </w:rPr>
              <w:t xml:space="preserve"> de son programme Habiter Mieux, et le la transformation du crédit d’impôt transition énergétique en prime depuis 2020.</w:t>
            </w:r>
          </w:p>
          <w:p w14:paraId="5147F8F3" w14:textId="77777777" w:rsidR="00751476" w:rsidRPr="003A2BD2" w:rsidRDefault="00751476" w:rsidP="003A2BD2">
            <w:pPr>
              <w:spacing w:after="100"/>
              <w:jc w:val="both"/>
              <w:rPr>
                <w:rFonts w:asciiTheme="minorHAnsi" w:hAnsiTheme="minorHAnsi"/>
                <w:sz w:val="18"/>
                <w:szCs w:val="18"/>
              </w:rPr>
            </w:pPr>
            <w:r>
              <w:rPr>
                <w:rFonts w:asciiTheme="minorHAnsi" w:hAnsiTheme="minorHAnsi"/>
                <w:sz w:val="18"/>
                <w:szCs w:val="18"/>
              </w:rPr>
              <w:t xml:space="preserve">En matière de </w:t>
            </w:r>
            <w:r w:rsidR="003A2BD2">
              <w:rPr>
                <w:rFonts w:asciiTheme="minorHAnsi" w:hAnsiTheme="minorHAnsi"/>
                <w:sz w:val="18"/>
                <w:szCs w:val="18"/>
              </w:rPr>
              <w:t>lutte contre l’habitat indigne</w:t>
            </w:r>
            <w:r>
              <w:rPr>
                <w:rFonts w:asciiTheme="minorHAnsi" w:hAnsiTheme="minorHAnsi"/>
                <w:sz w:val="18"/>
                <w:szCs w:val="18"/>
              </w:rPr>
              <w:t xml:space="preserve">, l’Anah </w:t>
            </w:r>
            <w:r w:rsidR="003A2BD2">
              <w:rPr>
                <w:rFonts w:asciiTheme="minorHAnsi" w:hAnsiTheme="minorHAnsi"/>
                <w:sz w:val="18"/>
                <w:szCs w:val="18"/>
              </w:rPr>
              <w:t>assure notamment le secrétariat de la commission nationale de lutte contre l’habitat indigne chargée d’attribuer les subventions contribuant aux opérations de RHI-THIRORI (recyclage foncier).</w:t>
            </w:r>
          </w:p>
          <w:p w14:paraId="512661E3" w14:textId="77777777" w:rsidR="00751476" w:rsidRPr="000431A7" w:rsidRDefault="00751476" w:rsidP="00751476">
            <w:pPr>
              <w:spacing w:after="100" w:line="240" w:lineRule="auto"/>
              <w:jc w:val="both"/>
              <w:rPr>
                <w:rFonts w:asciiTheme="majorHAnsi" w:hAnsiTheme="majorHAnsi"/>
                <w:sz w:val="18"/>
                <w:szCs w:val="18"/>
              </w:rPr>
            </w:pPr>
            <w:r w:rsidRPr="00D549CC">
              <w:rPr>
                <w:rFonts w:asciiTheme="majorHAnsi" w:hAnsiTheme="majorHAnsi"/>
                <w:sz w:val="18"/>
                <w:szCs w:val="18"/>
              </w:rPr>
              <w:t xml:space="preserve">L’Anah contribue également à l’élaboration des dispositions réglementaires et opérationnelles </w:t>
            </w:r>
            <w:r>
              <w:rPr>
                <w:rFonts w:asciiTheme="majorHAnsi" w:hAnsiTheme="majorHAnsi"/>
                <w:sz w:val="18"/>
                <w:szCs w:val="18"/>
              </w:rPr>
              <w:t>à la demande de la DHUP et du Ministre de la Ville et du Logement</w:t>
            </w:r>
            <w:r w:rsidRPr="00D549CC">
              <w:rPr>
                <w:rFonts w:asciiTheme="majorHAnsi" w:hAnsiTheme="majorHAnsi"/>
                <w:sz w:val="18"/>
                <w:szCs w:val="18"/>
              </w:rPr>
              <w:t xml:space="preserve"> et est teneur du registre d’immatriculation des copropriétés.</w:t>
            </w:r>
          </w:p>
        </w:tc>
      </w:tr>
    </w:tbl>
    <w:p w14:paraId="5A84E002" w14:textId="77777777" w:rsidR="00751476" w:rsidRPr="005635B5" w:rsidRDefault="00751476" w:rsidP="005635B5">
      <w:pPr>
        <w:jc w:val="both"/>
        <w:rPr>
          <w:rFonts w:asciiTheme="minorHAnsi" w:hAnsiTheme="minorHAnsi"/>
          <w:sz w:val="18"/>
          <w:szCs w:val="18"/>
        </w:rPr>
      </w:pPr>
    </w:p>
    <w:p w14:paraId="369297CD" w14:textId="77777777" w:rsidR="00751476" w:rsidRDefault="00751476">
      <w:pPr>
        <w:rPr>
          <w:rFonts w:asciiTheme="minorHAnsi" w:hAnsiTheme="minorHAnsi"/>
          <w:sz w:val="18"/>
          <w:szCs w:val="18"/>
        </w:rPr>
      </w:pPr>
      <w:r>
        <w:rPr>
          <w:rFonts w:asciiTheme="minorHAnsi" w:hAnsiTheme="minorHAnsi"/>
          <w:sz w:val="18"/>
          <w:szCs w:val="1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46"/>
      </w:tblGrid>
      <w:tr w:rsidR="00D84FDA" w:rsidRPr="00CD5C05" w14:paraId="0C3E3312" w14:textId="77777777" w:rsidTr="00A314D6">
        <w:trPr>
          <w:jc w:val="center"/>
        </w:trPr>
        <w:tc>
          <w:tcPr>
            <w:tcW w:w="9606" w:type="dxa"/>
            <w:gridSpan w:val="2"/>
            <w:shd w:val="clear" w:color="auto" w:fill="D9D9D9"/>
          </w:tcPr>
          <w:p w14:paraId="30D65C9B" w14:textId="77777777" w:rsidR="00D84FDA" w:rsidRPr="00D84FDA" w:rsidRDefault="00D84FDA" w:rsidP="00F76DA6">
            <w:pPr>
              <w:spacing w:line="240" w:lineRule="auto"/>
              <w:rPr>
                <w:rFonts w:asciiTheme="minorHAnsi" w:hAnsiTheme="minorHAnsi"/>
                <w:b/>
                <w:color w:val="000000"/>
                <w:sz w:val="18"/>
                <w:szCs w:val="18"/>
              </w:rPr>
            </w:pPr>
            <w:r w:rsidRPr="00D84FDA">
              <w:rPr>
                <w:rFonts w:asciiTheme="minorHAnsi" w:hAnsiTheme="minorHAnsi"/>
                <w:b/>
                <w:color w:val="000000"/>
                <w:sz w:val="18"/>
                <w:szCs w:val="18"/>
              </w:rPr>
              <w:lastRenderedPageBreak/>
              <w:t>Description de l’organisation</w:t>
            </w:r>
          </w:p>
          <w:p w14:paraId="2AAB6493" w14:textId="77777777" w:rsidR="00D84FDA" w:rsidRPr="00D84FDA" w:rsidRDefault="00D84FDA" w:rsidP="00F76DA6">
            <w:pPr>
              <w:spacing w:line="240" w:lineRule="auto"/>
              <w:rPr>
                <w:rFonts w:asciiTheme="minorHAnsi" w:hAnsiTheme="minorHAnsi"/>
                <w:b/>
                <w:sz w:val="18"/>
                <w:szCs w:val="18"/>
              </w:rPr>
            </w:pPr>
          </w:p>
        </w:tc>
      </w:tr>
      <w:tr w:rsidR="00D84FDA" w:rsidRPr="00CD5C05" w14:paraId="7D11529C" w14:textId="77777777" w:rsidTr="00A314D6">
        <w:trPr>
          <w:jc w:val="center"/>
        </w:trPr>
        <w:tc>
          <w:tcPr>
            <w:tcW w:w="2660" w:type="dxa"/>
            <w:shd w:val="clear" w:color="auto" w:fill="auto"/>
          </w:tcPr>
          <w:p w14:paraId="493A00F2" w14:textId="77777777" w:rsidR="00D84FDA" w:rsidRPr="00D84FDA" w:rsidRDefault="00D84FDA" w:rsidP="009B1C20">
            <w:pPr>
              <w:spacing w:before="100" w:after="100" w:line="240" w:lineRule="auto"/>
              <w:rPr>
                <w:rFonts w:asciiTheme="minorHAnsi" w:hAnsiTheme="minorHAnsi"/>
                <w:b/>
                <w:sz w:val="18"/>
                <w:szCs w:val="18"/>
              </w:rPr>
            </w:pPr>
            <w:r w:rsidRPr="00D84FDA">
              <w:rPr>
                <w:rFonts w:asciiTheme="minorHAnsi" w:hAnsiTheme="minorHAnsi"/>
                <w:b/>
                <w:sz w:val="18"/>
                <w:szCs w:val="18"/>
              </w:rPr>
              <w:t>Nom de la direction /du pôle</w:t>
            </w:r>
          </w:p>
        </w:tc>
        <w:tc>
          <w:tcPr>
            <w:tcW w:w="6946" w:type="dxa"/>
            <w:shd w:val="clear" w:color="auto" w:fill="auto"/>
          </w:tcPr>
          <w:p w14:paraId="514321B9" w14:textId="77777777" w:rsidR="00D549CC" w:rsidRPr="004818C5" w:rsidRDefault="00D549CC" w:rsidP="009B1C20">
            <w:pPr>
              <w:spacing w:before="100"/>
              <w:jc w:val="both"/>
              <w:rPr>
                <w:rFonts w:asciiTheme="minorHAnsi" w:hAnsiTheme="minorHAnsi"/>
                <w:sz w:val="18"/>
                <w:szCs w:val="18"/>
              </w:rPr>
            </w:pPr>
            <w:r w:rsidRPr="004818C5">
              <w:rPr>
                <w:rFonts w:asciiTheme="minorHAnsi" w:hAnsiTheme="minorHAnsi"/>
                <w:sz w:val="18"/>
                <w:szCs w:val="18"/>
              </w:rPr>
              <w:t>Direction de l’Expertise et des Politiques Publiques</w:t>
            </w:r>
          </w:p>
          <w:p w14:paraId="17719FEF" w14:textId="77777777" w:rsidR="00D84FDA" w:rsidRPr="00D84FDA" w:rsidRDefault="00D549CC" w:rsidP="00D549CC">
            <w:pPr>
              <w:jc w:val="both"/>
              <w:rPr>
                <w:rFonts w:asciiTheme="minorHAnsi" w:hAnsiTheme="minorHAnsi"/>
                <w:sz w:val="18"/>
                <w:szCs w:val="18"/>
              </w:rPr>
            </w:pPr>
            <w:r w:rsidRPr="004818C5">
              <w:rPr>
                <w:rFonts w:asciiTheme="minorHAnsi" w:hAnsiTheme="minorHAnsi"/>
                <w:sz w:val="18"/>
                <w:szCs w:val="18"/>
              </w:rPr>
              <w:t>Service Politiques d’intervention et Programmes nationaux</w:t>
            </w:r>
          </w:p>
        </w:tc>
      </w:tr>
      <w:tr w:rsidR="00D84FDA" w:rsidRPr="00744053" w14:paraId="29E1E1DB" w14:textId="77777777" w:rsidTr="00A314D6">
        <w:trPr>
          <w:trHeight w:val="274"/>
          <w:jc w:val="center"/>
        </w:trPr>
        <w:tc>
          <w:tcPr>
            <w:tcW w:w="2660" w:type="dxa"/>
            <w:shd w:val="clear" w:color="auto" w:fill="auto"/>
          </w:tcPr>
          <w:p w14:paraId="1C9B331E" w14:textId="77777777" w:rsidR="00D84FDA" w:rsidRPr="00D84FDA" w:rsidRDefault="00D84FDA" w:rsidP="009B1C20">
            <w:pPr>
              <w:spacing w:before="100" w:line="240" w:lineRule="auto"/>
              <w:rPr>
                <w:rFonts w:asciiTheme="minorHAnsi" w:hAnsiTheme="minorHAnsi" w:cs="Calibri"/>
                <w:b/>
                <w:sz w:val="18"/>
                <w:szCs w:val="18"/>
              </w:rPr>
            </w:pPr>
            <w:r w:rsidRPr="00D84FDA">
              <w:rPr>
                <w:rFonts w:asciiTheme="minorHAnsi" w:hAnsiTheme="minorHAnsi" w:cs="Calibri"/>
                <w:b/>
                <w:sz w:val="18"/>
                <w:szCs w:val="18"/>
              </w:rPr>
              <w:t xml:space="preserve">Missions principales de la </w:t>
            </w:r>
            <w:r w:rsidR="00610280">
              <w:rPr>
                <w:rFonts w:asciiTheme="minorHAnsi" w:hAnsiTheme="minorHAnsi" w:cs="Calibri"/>
                <w:b/>
                <w:sz w:val="18"/>
                <w:szCs w:val="18"/>
              </w:rPr>
              <w:t>cellule Quartier ancien et améngeme,nt</w:t>
            </w:r>
          </w:p>
          <w:p w14:paraId="0904D6E6" w14:textId="77777777" w:rsidR="00D84FDA" w:rsidRPr="00D84FDA" w:rsidRDefault="00D84FDA" w:rsidP="00F76DA6">
            <w:pPr>
              <w:spacing w:line="240" w:lineRule="auto"/>
              <w:rPr>
                <w:rFonts w:asciiTheme="minorHAnsi" w:hAnsiTheme="minorHAnsi" w:cs="Calibri"/>
                <w:b/>
                <w:sz w:val="18"/>
                <w:szCs w:val="18"/>
                <w:highlight w:val="yellow"/>
              </w:rPr>
            </w:pPr>
            <w:r w:rsidRPr="00D84FDA">
              <w:rPr>
                <w:rFonts w:asciiTheme="minorHAnsi" w:hAnsiTheme="minorHAnsi" w:cs="Calibri"/>
                <w:sz w:val="18"/>
                <w:szCs w:val="18"/>
              </w:rPr>
              <w:t>(+ actualité éventuelle)</w:t>
            </w:r>
          </w:p>
        </w:tc>
        <w:tc>
          <w:tcPr>
            <w:tcW w:w="6946" w:type="dxa"/>
            <w:shd w:val="clear" w:color="auto" w:fill="auto"/>
          </w:tcPr>
          <w:p w14:paraId="19B4F698" w14:textId="77777777" w:rsidR="00610280" w:rsidRDefault="00610280" w:rsidP="00610280">
            <w:pPr>
              <w:pStyle w:val="Paragraphedeliste"/>
              <w:spacing w:before="100" w:after="100" w:line="240" w:lineRule="auto"/>
              <w:ind w:left="165"/>
              <w:jc w:val="both"/>
              <w:rPr>
                <w:rFonts w:asciiTheme="majorHAnsi" w:hAnsiTheme="majorHAnsi"/>
                <w:sz w:val="18"/>
                <w:szCs w:val="18"/>
              </w:rPr>
            </w:pPr>
            <w:r>
              <w:rPr>
                <w:rFonts w:asciiTheme="majorHAnsi" w:hAnsiTheme="majorHAnsi"/>
                <w:sz w:val="18"/>
                <w:szCs w:val="18"/>
              </w:rPr>
              <w:t>La cellule Q</w:t>
            </w:r>
            <w:r w:rsidR="00CD5B50">
              <w:rPr>
                <w:rFonts w:asciiTheme="majorHAnsi" w:hAnsiTheme="majorHAnsi"/>
                <w:sz w:val="18"/>
                <w:szCs w:val="18"/>
              </w:rPr>
              <w:t>uartiers ancien</w:t>
            </w:r>
            <w:r>
              <w:rPr>
                <w:rFonts w:asciiTheme="majorHAnsi" w:hAnsiTheme="majorHAnsi"/>
                <w:sz w:val="18"/>
                <w:szCs w:val="18"/>
              </w:rPr>
              <w:t xml:space="preserve">s et aménagement est rattachée à la </w:t>
            </w:r>
            <w:r w:rsidRPr="00610280">
              <w:rPr>
                <w:rFonts w:asciiTheme="majorHAnsi" w:hAnsiTheme="majorHAnsi"/>
                <w:sz w:val="18"/>
                <w:szCs w:val="18"/>
              </w:rPr>
              <w:t>Direction de l’Expert</w:t>
            </w:r>
            <w:r>
              <w:rPr>
                <w:rFonts w:asciiTheme="majorHAnsi" w:hAnsiTheme="majorHAnsi"/>
                <w:sz w:val="18"/>
                <w:szCs w:val="18"/>
              </w:rPr>
              <w:t xml:space="preserve">ise et des Politiques Publiques / </w:t>
            </w:r>
            <w:r w:rsidRPr="00610280">
              <w:rPr>
                <w:rFonts w:asciiTheme="majorHAnsi" w:hAnsiTheme="majorHAnsi"/>
                <w:sz w:val="18"/>
                <w:szCs w:val="18"/>
              </w:rPr>
              <w:t>Service Politiques d’intervention et Programmes nationaux</w:t>
            </w:r>
          </w:p>
          <w:p w14:paraId="4E64F22B" w14:textId="77777777" w:rsidR="00610280" w:rsidRPr="00610280" w:rsidRDefault="00610280" w:rsidP="00610280">
            <w:pPr>
              <w:pStyle w:val="Paragraphedeliste"/>
              <w:spacing w:before="100" w:after="100" w:line="240" w:lineRule="auto"/>
              <w:ind w:left="165"/>
              <w:jc w:val="both"/>
              <w:rPr>
                <w:rFonts w:asciiTheme="majorHAnsi" w:hAnsiTheme="majorHAnsi"/>
                <w:sz w:val="18"/>
                <w:szCs w:val="18"/>
              </w:rPr>
            </w:pPr>
            <w:r>
              <w:rPr>
                <w:rFonts w:asciiTheme="majorHAnsi" w:hAnsiTheme="majorHAnsi"/>
                <w:sz w:val="18"/>
                <w:szCs w:val="18"/>
              </w:rPr>
              <w:t>Ses missions sont</w:t>
            </w:r>
            <w:r>
              <w:rPr>
                <w:rFonts w:ascii="Courier New" w:hAnsi="Courier New" w:cs="Courier New"/>
                <w:sz w:val="18"/>
                <w:szCs w:val="18"/>
              </w:rPr>
              <w:t> </w:t>
            </w:r>
            <w:r>
              <w:rPr>
                <w:rFonts w:asciiTheme="majorHAnsi" w:hAnsiTheme="majorHAnsi"/>
                <w:sz w:val="18"/>
                <w:szCs w:val="18"/>
              </w:rPr>
              <w:t xml:space="preserve">: </w:t>
            </w:r>
          </w:p>
          <w:p w14:paraId="11AB4A5E" w14:textId="77777777" w:rsidR="00A546FC" w:rsidRPr="00A546FC" w:rsidRDefault="00A546FC"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A546FC">
              <w:rPr>
                <w:rFonts w:asciiTheme="majorHAnsi" w:hAnsiTheme="majorHAnsi"/>
                <w:sz w:val="18"/>
                <w:szCs w:val="18"/>
              </w:rPr>
              <w:t>Elaborer les politiques d’intervention de l’agence et animer les partenariats nationaux nécessaires à leur mise en œuvre</w:t>
            </w:r>
          </w:p>
          <w:p w14:paraId="7350BD74" w14:textId="77777777" w:rsidR="00A546FC" w:rsidRPr="00A546FC" w:rsidRDefault="00A546FC"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A546FC">
              <w:rPr>
                <w:rFonts w:asciiTheme="majorHAnsi" w:hAnsiTheme="majorHAnsi"/>
                <w:sz w:val="18"/>
                <w:szCs w:val="18"/>
              </w:rPr>
              <w:t>Assurer le pilotage et l’animation nationale des programmes nationaux</w:t>
            </w:r>
          </w:p>
          <w:p w14:paraId="7B810C04" w14:textId="77777777" w:rsidR="00A546FC" w:rsidRPr="00A546FC" w:rsidRDefault="00A546FC"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A546FC">
              <w:rPr>
                <w:rFonts w:asciiTheme="majorHAnsi" w:hAnsiTheme="majorHAnsi"/>
                <w:sz w:val="18"/>
                <w:szCs w:val="18"/>
              </w:rPr>
              <w:t>Produire, capitaliser et diffuser des données, de la connaissance et de l’évaluation</w:t>
            </w:r>
          </w:p>
          <w:p w14:paraId="20B6DF7B" w14:textId="77777777" w:rsidR="00A546FC" w:rsidRPr="00A546FC" w:rsidRDefault="00A546FC"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A546FC">
              <w:rPr>
                <w:rFonts w:asciiTheme="majorHAnsi" w:hAnsiTheme="majorHAnsi"/>
                <w:sz w:val="18"/>
                <w:szCs w:val="18"/>
              </w:rPr>
              <w:t>Contribuer au déploiement des politiques d’intervention, au conseil et à l’appui des territoires dans leur mise en œuvre (outillage méthodologique et opérationnel/ expertise sur projets complexes)</w:t>
            </w:r>
          </w:p>
          <w:p w14:paraId="22A82610" w14:textId="77777777" w:rsidR="00A546FC" w:rsidRPr="00A546FC" w:rsidRDefault="00A546FC"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A546FC">
              <w:rPr>
                <w:rFonts w:asciiTheme="majorHAnsi" w:hAnsiTheme="majorHAnsi"/>
                <w:sz w:val="18"/>
                <w:szCs w:val="18"/>
              </w:rPr>
              <w:t>Contribuer au développement des compétences et à une expertise de qualité en matière d’habitat privé</w:t>
            </w:r>
          </w:p>
          <w:p w14:paraId="27C8E604" w14:textId="77777777" w:rsidR="00D549CC" w:rsidRPr="00A546FC" w:rsidRDefault="00A546FC"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A546FC">
              <w:rPr>
                <w:rFonts w:asciiTheme="majorHAnsi" w:hAnsiTheme="majorHAnsi"/>
                <w:sz w:val="18"/>
                <w:szCs w:val="18"/>
              </w:rPr>
              <w:t>Co-piloter le développement d’outils numériques relatifs à la connaissance sur les aides et l’habitat (bénéficiaires et professionnels)</w:t>
            </w:r>
          </w:p>
          <w:p w14:paraId="612CF5C0" w14:textId="77777777" w:rsidR="00A546FC" w:rsidRDefault="00A546FC" w:rsidP="00EF6306">
            <w:pPr>
              <w:spacing w:line="240" w:lineRule="auto"/>
              <w:jc w:val="both"/>
              <w:rPr>
                <w:rFonts w:asciiTheme="majorHAnsi" w:hAnsiTheme="majorHAnsi"/>
                <w:sz w:val="18"/>
                <w:szCs w:val="18"/>
              </w:rPr>
            </w:pPr>
            <w:r>
              <w:rPr>
                <w:rFonts w:asciiTheme="majorHAnsi" w:hAnsiTheme="majorHAnsi"/>
                <w:sz w:val="18"/>
                <w:szCs w:val="18"/>
              </w:rPr>
              <w:t>Au sein de la direction de l’expertise et des politiques publiques, le service politiques d’intervention et programmes nationaux est plus spécifiquement en charge du pilotage et de l’animation des politiques d’intervention de l’agence et des programmes nationaux portés par l’Anah où pour lesquels l’agence est contributrice</w:t>
            </w:r>
            <w:r>
              <w:rPr>
                <w:rFonts w:ascii="Courier New" w:hAnsi="Courier New" w:cs="Courier New"/>
                <w:sz w:val="18"/>
                <w:szCs w:val="18"/>
              </w:rPr>
              <w:t> </w:t>
            </w:r>
            <w:r>
              <w:rPr>
                <w:rFonts w:asciiTheme="majorHAnsi" w:hAnsiTheme="majorHAnsi"/>
                <w:sz w:val="18"/>
                <w:szCs w:val="18"/>
              </w:rPr>
              <w:t>:</w:t>
            </w:r>
          </w:p>
          <w:p w14:paraId="14DCBFD6" w14:textId="77777777" w:rsidR="00A546FC" w:rsidRPr="009B1C20" w:rsidRDefault="00A546FC" w:rsidP="00EF6306">
            <w:pPr>
              <w:pStyle w:val="Paragraphedeliste"/>
              <w:numPr>
                <w:ilvl w:val="0"/>
                <w:numId w:val="32"/>
              </w:numPr>
              <w:spacing w:line="240" w:lineRule="auto"/>
              <w:ind w:left="165" w:hanging="142"/>
              <w:jc w:val="both"/>
              <w:rPr>
                <w:rFonts w:asciiTheme="majorHAnsi" w:hAnsiTheme="majorHAnsi"/>
                <w:sz w:val="18"/>
                <w:szCs w:val="18"/>
              </w:rPr>
            </w:pPr>
            <w:r w:rsidRPr="009B1C20">
              <w:rPr>
                <w:rFonts w:asciiTheme="majorHAnsi" w:hAnsiTheme="majorHAnsi"/>
                <w:sz w:val="18"/>
                <w:szCs w:val="18"/>
              </w:rPr>
              <w:t>Plan Initiative Copropriétés</w:t>
            </w:r>
          </w:p>
          <w:p w14:paraId="73B83C98" w14:textId="77777777" w:rsidR="00A546FC" w:rsidRPr="009B1C20" w:rsidRDefault="00A546FC" w:rsidP="00EF6306">
            <w:pPr>
              <w:pStyle w:val="Paragraphedeliste"/>
              <w:numPr>
                <w:ilvl w:val="0"/>
                <w:numId w:val="32"/>
              </w:numPr>
              <w:spacing w:line="240" w:lineRule="auto"/>
              <w:ind w:left="165" w:hanging="142"/>
              <w:jc w:val="both"/>
              <w:rPr>
                <w:rFonts w:asciiTheme="majorHAnsi" w:hAnsiTheme="majorHAnsi"/>
                <w:sz w:val="18"/>
                <w:szCs w:val="18"/>
              </w:rPr>
            </w:pPr>
            <w:r w:rsidRPr="009B1C20">
              <w:rPr>
                <w:rFonts w:asciiTheme="majorHAnsi" w:hAnsiTheme="majorHAnsi"/>
                <w:sz w:val="18"/>
                <w:szCs w:val="18"/>
              </w:rPr>
              <w:t>Habiter Mieux</w:t>
            </w:r>
          </w:p>
          <w:p w14:paraId="7DF99AD6" w14:textId="77777777" w:rsidR="00A546FC" w:rsidRPr="009B1C20" w:rsidRDefault="00A546FC" w:rsidP="00EF6306">
            <w:pPr>
              <w:pStyle w:val="Paragraphedeliste"/>
              <w:numPr>
                <w:ilvl w:val="0"/>
                <w:numId w:val="32"/>
              </w:numPr>
              <w:spacing w:line="240" w:lineRule="auto"/>
              <w:ind w:left="165" w:hanging="142"/>
              <w:jc w:val="both"/>
              <w:rPr>
                <w:rFonts w:asciiTheme="majorHAnsi" w:hAnsiTheme="majorHAnsi"/>
                <w:sz w:val="18"/>
                <w:szCs w:val="18"/>
              </w:rPr>
            </w:pPr>
            <w:r w:rsidRPr="009B1C20">
              <w:rPr>
                <w:rFonts w:asciiTheme="majorHAnsi" w:hAnsiTheme="majorHAnsi"/>
                <w:sz w:val="18"/>
                <w:szCs w:val="18"/>
              </w:rPr>
              <w:t>Programme Action Cœur de Ville</w:t>
            </w:r>
          </w:p>
          <w:p w14:paraId="6BB5FB40" w14:textId="77777777" w:rsidR="00A546FC" w:rsidRPr="009B1C20" w:rsidRDefault="00A546FC" w:rsidP="00EF6306">
            <w:pPr>
              <w:pStyle w:val="Paragraphedeliste"/>
              <w:numPr>
                <w:ilvl w:val="0"/>
                <w:numId w:val="32"/>
              </w:numPr>
              <w:spacing w:line="240" w:lineRule="auto"/>
              <w:ind w:left="165" w:hanging="142"/>
              <w:jc w:val="both"/>
              <w:rPr>
                <w:rFonts w:asciiTheme="majorHAnsi" w:hAnsiTheme="majorHAnsi"/>
                <w:sz w:val="18"/>
                <w:szCs w:val="18"/>
              </w:rPr>
            </w:pPr>
            <w:r w:rsidRPr="009B1C20">
              <w:rPr>
                <w:rFonts w:asciiTheme="majorHAnsi" w:hAnsiTheme="majorHAnsi"/>
                <w:sz w:val="18"/>
                <w:szCs w:val="18"/>
              </w:rPr>
              <w:t>Programme Petites Villes de Demain</w:t>
            </w:r>
          </w:p>
          <w:p w14:paraId="3F74BBAA" w14:textId="77777777" w:rsidR="00A546FC" w:rsidRPr="009B1C20" w:rsidRDefault="00A546FC" w:rsidP="00EF6306">
            <w:pPr>
              <w:pStyle w:val="Paragraphedeliste"/>
              <w:numPr>
                <w:ilvl w:val="0"/>
                <w:numId w:val="32"/>
              </w:numPr>
              <w:spacing w:line="240" w:lineRule="auto"/>
              <w:ind w:left="165" w:hanging="142"/>
              <w:jc w:val="both"/>
              <w:rPr>
                <w:rFonts w:asciiTheme="majorHAnsi" w:hAnsiTheme="majorHAnsi"/>
                <w:sz w:val="18"/>
                <w:szCs w:val="18"/>
              </w:rPr>
            </w:pPr>
            <w:r w:rsidRPr="009B1C20">
              <w:rPr>
                <w:rFonts w:asciiTheme="majorHAnsi" w:hAnsiTheme="majorHAnsi"/>
                <w:sz w:val="18"/>
                <w:szCs w:val="18"/>
              </w:rPr>
              <w:t>Plan Logement d’abord</w:t>
            </w:r>
          </w:p>
          <w:p w14:paraId="7C503482" w14:textId="77777777" w:rsidR="00A546FC" w:rsidRPr="009B1C20" w:rsidRDefault="00A546FC" w:rsidP="00EF6306">
            <w:pPr>
              <w:pStyle w:val="Paragraphedeliste"/>
              <w:numPr>
                <w:ilvl w:val="0"/>
                <w:numId w:val="32"/>
              </w:numPr>
              <w:spacing w:line="240" w:lineRule="auto"/>
              <w:ind w:left="165" w:hanging="142"/>
              <w:jc w:val="both"/>
              <w:rPr>
                <w:rFonts w:asciiTheme="majorHAnsi" w:hAnsiTheme="majorHAnsi"/>
                <w:sz w:val="18"/>
                <w:szCs w:val="18"/>
              </w:rPr>
            </w:pPr>
            <w:r w:rsidRPr="009B1C20">
              <w:rPr>
                <w:rFonts w:asciiTheme="majorHAnsi" w:hAnsiTheme="majorHAnsi"/>
                <w:sz w:val="18"/>
                <w:szCs w:val="18"/>
              </w:rPr>
              <w:t>Plan Logements vacants</w:t>
            </w:r>
          </w:p>
          <w:p w14:paraId="2BFB5192" w14:textId="77777777" w:rsidR="00A546FC" w:rsidRPr="009B1C20" w:rsidRDefault="00A546FC" w:rsidP="00EF6306">
            <w:pPr>
              <w:pStyle w:val="Paragraphedeliste"/>
              <w:numPr>
                <w:ilvl w:val="0"/>
                <w:numId w:val="32"/>
              </w:numPr>
              <w:spacing w:line="240" w:lineRule="auto"/>
              <w:ind w:left="165" w:hanging="142"/>
              <w:jc w:val="both"/>
              <w:rPr>
                <w:rFonts w:asciiTheme="majorHAnsi" w:hAnsiTheme="majorHAnsi"/>
                <w:sz w:val="18"/>
                <w:szCs w:val="18"/>
              </w:rPr>
            </w:pPr>
            <w:r w:rsidRPr="009B1C20">
              <w:rPr>
                <w:rFonts w:asciiTheme="majorHAnsi" w:hAnsiTheme="majorHAnsi"/>
                <w:sz w:val="18"/>
                <w:szCs w:val="18"/>
              </w:rPr>
              <w:t>Résorption de l’habitat indigne</w:t>
            </w:r>
          </w:p>
          <w:p w14:paraId="637508B5" w14:textId="77777777" w:rsidR="00D84FDA" w:rsidRDefault="00A546FC" w:rsidP="003A2BD2">
            <w:pPr>
              <w:pStyle w:val="Paragraphedeliste"/>
              <w:numPr>
                <w:ilvl w:val="0"/>
                <w:numId w:val="32"/>
              </w:numPr>
              <w:spacing w:after="100" w:line="240" w:lineRule="auto"/>
              <w:ind w:left="165" w:hanging="142"/>
              <w:jc w:val="both"/>
              <w:rPr>
                <w:rFonts w:asciiTheme="majorHAnsi" w:hAnsiTheme="majorHAnsi"/>
                <w:sz w:val="18"/>
                <w:szCs w:val="18"/>
              </w:rPr>
            </w:pPr>
            <w:r w:rsidRPr="009B1C20">
              <w:rPr>
                <w:rFonts w:asciiTheme="majorHAnsi" w:hAnsiTheme="majorHAnsi"/>
                <w:sz w:val="18"/>
                <w:szCs w:val="18"/>
              </w:rPr>
              <w:t>Autonomie</w:t>
            </w:r>
          </w:p>
          <w:p w14:paraId="1BDBEA36" w14:textId="77777777" w:rsidR="00610280" w:rsidRDefault="00610280" w:rsidP="00CD5B50">
            <w:pPr>
              <w:spacing w:line="240" w:lineRule="auto"/>
              <w:jc w:val="both"/>
              <w:rPr>
                <w:rFonts w:asciiTheme="majorHAnsi" w:hAnsiTheme="majorHAnsi"/>
                <w:sz w:val="18"/>
                <w:szCs w:val="18"/>
              </w:rPr>
            </w:pPr>
            <w:r>
              <w:rPr>
                <w:rFonts w:asciiTheme="majorHAnsi" w:hAnsiTheme="majorHAnsi"/>
                <w:sz w:val="18"/>
                <w:szCs w:val="18"/>
              </w:rPr>
              <w:t>Plus particulièrement la cellule quartier ancien aménagement a en charge</w:t>
            </w:r>
            <w:r>
              <w:rPr>
                <w:rFonts w:ascii="Courier New" w:hAnsi="Courier New" w:cs="Courier New"/>
                <w:sz w:val="18"/>
                <w:szCs w:val="18"/>
              </w:rPr>
              <w:t> </w:t>
            </w:r>
            <w:r>
              <w:rPr>
                <w:rFonts w:asciiTheme="majorHAnsi" w:hAnsiTheme="majorHAnsi"/>
                <w:sz w:val="18"/>
                <w:szCs w:val="18"/>
              </w:rPr>
              <w:t>:</w:t>
            </w:r>
          </w:p>
          <w:p w14:paraId="5EB4E704" w14:textId="77777777" w:rsidR="00610280" w:rsidRPr="00CD5B50" w:rsidRDefault="00610280" w:rsidP="00CD5B50">
            <w:pPr>
              <w:pStyle w:val="Paragraphedeliste"/>
              <w:numPr>
                <w:ilvl w:val="0"/>
                <w:numId w:val="35"/>
              </w:numPr>
              <w:spacing w:line="240" w:lineRule="auto"/>
              <w:jc w:val="both"/>
              <w:rPr>
                <w:rFonts w:asciiTheme="majorHAnsi" w:hAnsiTheme="majorHAnsi"/>
                <w:sz w:val="18"/>
                <w:szCs w:val="18"/>
              </w:rPr>
            </w:pPr>
            <w:r w:rsidRPr="00CD5B50">
              <w:rPr>
                <w:rFonts w:asciiTheme="majorHAnsi" w:hAnsiTheme="majorHAnsi"/>
                <w:sz w:val="18"/>
                <w:szCs w:val="18"/>
              </w:rPr>
              <w:t>Programme Action Cœur de Ville</w:t>
            </w:r>
          </w:p>
          <w:p w14:paraId="5D0F76A4" w14:textId="77777777" w:rsidR="00610280" w:rsidRPr="00CD5B50" w:rsidRDefault="00610280" w:rsidP="00CD5B50">
            <w:pPr>
              <w:pStyle w:val="Paragraphedeliste"/>
              <w:numPr>
                <w:ilvl w:val="0"/>
                <w:numId w:val="35"/>
              </w:numPr>
              <w:spacing w:line="240" w:lineRule="auto"/>
              <w:jc w:val="both"/>
              <w:rPr>
                <w:rFonts w:asciiTheme="majorHAnsi" w:hAnsiTheme="majorHAnsi"/>
                <w:sz w:val="18"/>
                <w:szCs w:val="18"/>
              </w:rPr>
            </w:pPr>
            <w:r w:rsidRPr="00CD5B50">
              <w:rPr>
                <w:rFonts w:asciiTheme="majorHAnsi" w:hAnsiTheme="majorHAnsi"/>
                <w:sz w:val="18"/>
                <w:szCs w:val="18"/>
              </w:rPr>
              <w:t>Programme Petites Villes de Demain</w:t>
            </w:r>
          </w:p>
          <w:p w14:paraId="35476AE3" w14:textId="77777777" w:rsidR="00610280" w:rsidRPr="00CD5B50" w:rsidRDefault="00610280" w:rsidP="00CD5B50">
            <w:pPr>
              <w:pStyle w:val="Paragraphedeliste"/>
              <w:numPr>
                <w:ilvl w:val="0"/>
                <w:numId w:val="35"/>
              </w:numPr>
              <w:spacing w:line="240" w:lineRule="auto"/>
              <w:jc w:val="both"/>
              <w:rPr>
                <w:rFonts w:asciiTheme="majorHAnsi" w:hAnsiTheme="majorHAnsi"/>
                <w:sz w:val="18"/>
                <w:szCs w:val="18"/>
              </w:rPr>
            </w:pPr>
            <w:r w:rsidRPr="00CD5B50">
              <w:rPr>
                <w:rFonts w:asciiTheme="majorHAnsi" w:hAnsiTheme="majorHAnsi"/>
                <w:sz w:val="18"/>
                <w:szCs w:val="18"/>
              </w:rPr>
              <w:t>Résorption de l’habitat indigne dans une problématique d’aménagement, de recyclage foncier.</w:t>
            </w:r>
          </w:p>
          <w:p w14:paraId="0FDC633B" w14:textId="77777777" w:rsidR="00610280" w:rsidRDefault="00610280" w:rsidP="00610280">
            <w:pPr>
              <w:spacing w:after="100" w:line="240" w:lineRule="auto"/>
              <w:jc w:val="both"/>
              <w:rPr>
                <w:rFonts w:asciiTheme="majorHAnsi" w:hAnsiTheme="majorHAnsi"/>
                <w:sz w:val="18"/>
                <w:szCs w:val="18"/>
              </w:rPr>
            </w:pPr>
            <w:r>
              <w:rPr>
                <w:rFonts w:asciiTheme="majorHAnsi" w:hAnsiTheme="majorHAnsi"/>
                <w:sz w:val="18"/>
                <w:szCs w:val="18"/>
              </w:rPr>
              <w:t>Pour ces programme</w:t>
            </w:r>
            <w:r w:rsidR="000B46DA">
              <w:rPr>
                <w:rFonts w:asciiTheme="majorHAnsi" w:hAnsiTheme="majorHAnsi"/>
                <w:sz w:val="18"/>
                <w:szCs w:val="18"/>
              </w:rPr>
              <w:t>s</w:t>
            </w:r>
            <w:r>
              <w:rPr>
                <w:rFonts w:asciiTheme="majorHAnsi" w:hAnsiTheme="majorHAnsi"/>
                <w:sz w:val="18"/>
                <w:szCs w:val="18"/>
              </w:rPr>
              <w:t>, elle intervient en tant que conseil appui méthod</w:t>
            </w:r>
            <w:r w:rsidR="000B46DA">
              <w:rPr>
                <w:rFonts w:asciiTheme="majorHAnsi" w:hAnsiTheme="majorHAnsi"/>
                <w:sz w:val="18"/>
                <w:szCs w:val="18"/>
              </w:rPr>
              <w:t>o</w:t>
            </w:r>
            <w:r>
              <w:rPr>
                <w:rFonts w:asciiTheme="majorHAnsi" w:hAnsiTheme="majorHAnsi"/>
                <w:sz w:val="18"/>
                <w:szCs w:val="18"/>
              </w:rPr>
              <w:t>logique auprès du réseau A</w:t>
            </w:r>
            <w:r w:rsidR="000B46DA">
              <w:rPr>
                <w:rFonts w:asciiTheme="majorHAnsi" w:hAnsiTheme="majorHAnsi"/>
                <w:sz w:val="18"/>
                <w:szCs w:val="18"/>
              </w:rPr>
              <w:t xml:space="preserve">nah, des collectivités. Elle mobilise les réseaux de partenaire qui interviennent dans les phases amont (étude, phase pré opérationnelle) et aval (la mise en œuvre et la conduite opérationnelle) </w:t>
            </w:r>
          </w:p>
          <w:p w14:paraId="14D77CF8" w14:textId="77777777" w:rsidR="000B46DA" w:rsidRPr="00610280" w:rsidRDefault="000B46DA" w:rsidP="00CD5B50">
            <w:pPr>
              <w:spacing w:after="100" w:line="240" w:lineRule="auto"/>
              <w:jc w:val="both"/>
              <w:rPr>
                <w:rFonts w:asciiTheme="majorHAnsi" w:hAnsiTheme="majorHAnsi"/>
                <w:sz w:val="18"/>
                <w:szCs w:val="18"/>
              </w:rPr>
            </w:pPr>
            <w:r>
              <w:rPr>
                <w:rFonts w:asciiTheme="majorHAnsi" w:hAnsiTheme="majorHAnsi"/>
                <w:sz w:val="18"/>
                <w:szCs w:val="18"/>
              </w:rPr>
              <w:t>Son action est transversale</w:t>
            </w:r>
            <w:r>
              <w:rPr>
                <w:rFonts w:ascii="Courier New" w:hAnsi="Courier New" w:cs="Courier New"/>
                <w:sz w:val="18"/>
                <w:szCs w:val="18"/>
              </w:rPr>
              <w:t> </w:t>
            </w:r>
            <w:r>
              <w:rPr>
                <w:rFonts w:asciiTheme="majorHAnsi" w:hAnsiTheme="majorHAnsi"/>
                <w:sz w:val="18"/>
                <w:szCs w:val="18"/>
              </w:rPr>
              <w:t xml:space="preserve">; elle couvre des approches territoriales et </w:t>
            </w:r>
            <w:r w:rsidR="00CD5B50">
              <w:rPr>
                <w:rFonts w:asciiTheme="majorHAnsi" w:hAnsiTheme="majorHAnsi"/>
                <w:sz w:val="18"/>
                <w:szCs w:val="18"/>
              </w:rPr>
              <w:t>stratégiques</w:t>
            </w:r>
            <w:r>
              <w:rPr>
                <w:rFonts w:asciiTheme="majorHAnsi" w:hAnsiTheme="majorHAnsi"/>
                <w:sz w:val="18"/>
                <w:szCs w:val="18"/>
              </w:rPr>
              <w:t xml:space="preserve"> incarnées </w:t>
            </w:r>
            <w:r w:rsidR="00CD5B50">
              <w:rPr>
                <w:rFonts w:asciiTheme="majorHAnsi" w:hAnsiTheme="majorHAnsi"/>
                <w:sz w:val="18"/>
                <w:szCs w:val="18"/>
              </w:rPr>
              <w:t>notamment</w:t>
            </w:r>
            <w:r>
              <w:rPr>
                <w:rFonts w:asciiTheme="majorHAnsi" w:hAnsiTheme="majorHAnsi"/>
                <w:sz w:val="18"/>
                <w:szCs w:val="18"/>
              </w:rPr>
              <w:t xml:space="preserve"> par les opérations programmées mais aussi très </w:t>
            </w:r>
            <w:r w:rsidR="00CD5B50">
              <w:rPr>
                <w:rFonts w:asciiTheme="majorHAnsi" w:hAnsiTheme="majorHAnsi"/>
                <w:sz w:val="18"/>
                <w:szCs w:val="18"/>
              </w:rPr>
              <w:t>opérationnelles</w:t>
            </w:r>
            <w:r>
              <w:rPr>
                <w:rFonts w:ascii="Courier New" w:hAnsi="Courier New" w:cs="Courier New"/>
                <w:sz w:val="18"/>
                <w:szCs w:val="18"/>
              </w:rPr>
              <w:t> </w:t>
            </w:r>
            <w:r>
              <w:rPr>
                <w:rFonts w:asciiTheme="majorHAnsi" w:hAnsiTheme="majorHAnsi"/>
                <w:sz w:val="18"/>
                <w:szCs w:val="18"/>
              </w:rPr>
              <w:t>:</w:t>
            </w:r>
            <w:r w:rsidR="00CD5B50">
              <w:rPr>
                <w:rFonts w:asciiTheme="majorHAnsi" w:hAnsiTheme="majorHAnsi"/>
                <w:sz w:val="18"/>
                <w:szCs w:val="18"/>
              </w:rPr>
              <w:t xml:space="preserve"> montage et mise en œuvre</w:t>
            </w:r>
            <w:r>
              <w:rPr>
                <w:rFonts w:asciiTheme="majorHAnsi" w:hAnsiTheme="majorHAnsi"/>
                <w:sz w:val="18"/>
                <w:szCs w:val="18"/>
              </w:rPr>
              <w:t xml:space="preserve"> d’opér</w:t>
            </w:r>
            <w:r w:rsidR="00CD5B50">
              <w:rPr>
                <w:rFonts w:asciiTheme="majorHAnsi" w:hAnsiTheme="majorHAnsi"/>
                <w:sz w:val="18"/>
                <w:szCs w:val="18"/>
              </w:rPr>
              <w:t>ations de recyclage foncier dans le cadre  lu</w:t>
            </w:r>
            <w:r>
              <w:rPr>
                <w:rFonts w:asciiTheme="majorHAnsi" w:hAnsiTheme="majorHAnsi"/>
                <w:sz w:val="18"/>
                <w:szCs w:val="18"/>
              </w:rPr>
              <w:t xml:space="preserve">tte contre l’habitat </w:t>
            </w:r>
            <w:r w:rsidR="00CD5B50">
              <w:rPr>
                <w:rFonts w:asciiTheme="majorHAnsi" w:hAnsiTheme="majorHAnsi"/>
                <w:sz w:val="18"/>
                <w:szCs w:val="18"/>
              </w:rPr>
              <w:t>indigne</w:t>
            </w:r>
            <w:r>
              <w:rPr>
                <w:rFonts w:asciiTheme="majorHAnsi" w:hAnsiTheme="majorHAnsi"/>
                <w:sz w:val="18"/>
                <w:szCs w:val="18"/>
              </w:rPr>
              <w:t xml:space="preserve"> (RHI THIRORI).</w:t>
            </w:r>
          </w:p>
        </w:tc>
      </w:tr>
      <w:tr w:rsidR="00D84FDA" w:rsidRPr="00744053" w14:paraId="7C2A2797" w14:textId="77777777" w:rsidTr="00A314D6">
        <w:trPr>
          <w:jc w:val="center"/>
        </w:trPr>
        <w:tc>
          <w:tcPr>
            <w:tcW w:w="2660" w:type="dxa"/>
            <w:shd w:val="clear" w:color="auto" w:fill="auto"/>
          </w:tcPr>
          <w:p w14:paraId="59A24508" w14:textId="77777777" w:rsidR="00D84FDA" w:rsidRPr="00D84FDA" w:rsidRDefault="00D84FDA" w:rsidP="009B1C20">
            <w:pPr>
              <w:spacing w:before="100" w:line="240" w:lineRule="auto"/>
              <w:rPr>
                <w:rFonts w:asciiTheme="minorHAnsi" w:hAnsiTheme="minorHAnsi" w:cs="Calibri"/>
                <w:b/>
                <w:sz w:val="18"/>
                <w:szCs w:val="18"/>
              </w:rPr>
            </w:pPr>
            <w:r w:rsidRPr="00D84FDA">
              <w:rPr>
                <w:rFonts w:asciiTheme="minorHAnsi" w:hAnsiTheme="minorHAnsi" w:cs="Calibri"/>
                <w:b/>
                <w:sz w:val="18"/>
                <w:szCs w:val="18"/>
              </w:rPr>
              <w:t>Effectif du service</w:t>
            </w:r>
          </w:p>
        </w:tc>
        <w:tc>
          <w:tcPr>
            <w:tcW w:w="6946" w:type="dxa"/>
            <w:shd w:val="clear" w:color="auto" w:fill="auto"/>
          </w:tcPr>
          <w:p w14:paraId="413F1FC5" w14:textId="77777777" w:rsidR="008361D6" w:rsidRDefault="00A546FC" w:rsidP="009B1C20">
            <w:pPr>
              <w:spacing w:before="100" w:line="240" w:lineRule="auto"/>
              <w:rPr>
                <w:rFonts w:asciiTheme="majorHAnsi" w:hAnsiTheme="majorHAnsi"/>
                <w:sz w:val="18"/>
                <w:szCs w:val="18"/>
              </w:rPr>
            </w:pPr>
            <w:r>
              <w:rPr>
                <w:rFonts w:asciiTheme="majorHAnsi" w:hAnsiTheme="majorHAnsi"/>
                <w:sz w:val="18"/>
                <w:szCs w:val="18"/>
              </w:rPr>
              <w:t>18</w:t>
            </w:r>
            <w:r w:rsidR="008361D6" w:rsidRPr="00A546FC">
              <w:rPr>
                <w:rFonts w:asciiTheme="majorHAnsi" w:hAnsiTheme="majorHAnsi"/>
                <w:sz w:val="18"/>
                <w:szCs w:val="18"/>
              </w:rPr>
              <w:t xml:space="preserve"> personnes</w:t>
            </w:r>
            <w:r w:rsidR="009B1C20">
              <w:rPr>
                <w:rFonts w:asciiTheme="majorHAnsi" w:hAnsiTheme="majorHAnsi"/>
                <w:sz w:val="18"/>
                <w:szCs w:val="18"/>
              </w:rPr>
              <w:t xml:space="preserve"> (hors apprentis/ vacataires)</w:t>
            </w:r>
          </w:p>
          <w:p w14:paraId="2DB29691" w14:textId="77777777" w:rsidR="008361D6" w:rsidRDefault="008361D6" w:rsidP="009B1C20">
            <w:pPr>
              <w:spacing w:before="100" w:line="240" w:lineRule="auto"/>
              <w:rPr>
                <w:rFonts w:asciiTheme="majorHAnsi" w:hAnsiTheme="majorHAnsi"/>
                <w:sz w:val="18"/>
                <w:szCs w:val="18"/>
              </w:rPr>
            </w:pPr>
            <w:r w:rsidRPr="00A546FC">
              <w:rPr>
                <w:rFonts w:asciiTheme="majorHAnsi" w:hAnsiTheme="majorHAnsi"/>
                <w:sz w:val="18"/>
                <w:szCs w:val="18"/>
              </w:rPr>
              <w:t xml:space="preserve">La direction </w:t>
            </w:r>
            <w:r w:rsidRPr="008361D6">
              <w:rPr>
                <w:rFonts w:asciiTheme="majorHAnsi" w:hAnsiTheme="majorHAnsi"/>
                <w:sz w:val="18"/>
                <w:szCs w:val="18"/>
              </w:rPr>
              <w:t>est composée de deux services :</w:t>
            </w:r>
          </w:p>
          <w:p w14:paraId="374715E3" w14:textId="77777777" w:rsidR="008361D6" w:rsidRPr="009B1C20" w:rsidRDefault="008361D6" w:rsidP="009B1C20">
            <w:pPr>
              <w:pStyle w:val="Paragraphedeliste"/>
              <w:numPr>
                <w:ilvl w:val="0"/>
                <w:numId w:val="32"/>
              </w:numPr>
              <w:spacing w:line="240" w:lineRule="auto"/>
              <w:ind w:left="165" w:hanging="142"/>
              <w:rPr>
                <w:rFonts w:asciiTheme="majorHAnsi" w:hAnsiTheme="majorHAnsi"/>
                <w:sz w:val="18"/>
                <w:szCs w:val="18"/>
              </w:rPr>
            </w:pPr>
            <w:r w:rsidRPr="009B1C20">
              <w:rPr>
                <w:rFonts w:asciiTheme="majorHAnsi" w:hAnsiTheme="majorHAnsi"/>
                <w:sz w:val="18"/>
                <w:szCs w:val="18"/>
              </w:rPr>
              <w:t>Service Politiques d’intervention et Programmes nationaux</w:t>
            </w:r>
          </w:p>
          <w:p w14:paraId="3D1F7DCE" w14:textId="77777777" w:rsidR="00D84FDA" w:rsidRPr="009B1C20" w:rsidRDefault="008361D6" w:rsidP="00E647AF">
            <w:pPr>
              <w:pStyle w:val="Paragraphedeliste"/>
              <w:numPr>
                <w:ilvl w:val="0"/>
                <w:numId w:val="32"/>
              </w:numPr>
              <w:spacing w:after="100" w:line="240" w:lineRule="auto"/>
              <w:ind w:left="165" w:hanging="142"/>
              <w:rPr>
                <w:rFonts w:asciiTheme="minorHAnsi" w:hAnsiTheme="minorHAnsi" w:cs="Calibri"/>
                <w:sz w:val="18"/>
                <w:szCs w:val="18"/>
              </w:rPr>
            </w:pPr>
            <w:r w:rsidRPr="009B1C20">
              <w:rPr>
                <w:rFonts w:asciiTheme="majorHAnsi" w:hAnsiTheme="majorHAnsi"/>
                <w:sz w:val="18"/>
                <w:szCs w:val="18"/>
              </w:rPr>
              <w:t xml:space="preserve">Service Observation, </w:t>
            </w:r>
            <w:r w:rsidR="00E647AF">
              <w:rPr>
                <w:rFonts w:asciiTheme="majorHAnsi" w:hAnsiTheme="majorHAnsi"/>
                <w:sz w:val="18"/>
                <w:szCs w:val="18"/>
              </w:rPr>
              <w:t>E</w:t>
            </w:r>
            <w:r w:rsidRPr="009B1C20">
              <w:rPr>
                <w:rFonts w:asciiTheme="majorHAnsi" w:hAnsiTheme="majorHAnsi"/>
                <w:sz w:val="18"/>
                <w:szCs w:val="18"/>
              </w:rPr>
              <w:t xml:space="preserve">tudes et </w:t>
            </w:r>
            <w:r w:rsidR="00E647AF">
              <w:rPr>
                <w:rFonts w:asciiTheme="majorHAnsi" w:hAnsiTheme="majorHAnsi"/>
                <w:sz w:val="18"/>
                <w:szCs w:val="18"/>
              </w:rPr>
              <w:t>E</w:t>
            </w:r>
            <w:r w:rsidRPr="009B1C20">
              <w:rPr>
                <w:rFonts w:asciiTheme="majorHAnsi" w:hAnsiTheme="majorHAnsi"/>
                <w:sz w:val="18"/>
                <w:szCs w:val="18"/>
              </w:rPr>
              <w:t>valuation</w:t>
            </w:r>
          </w:p>
        </w:tc>
      </w:tr>
    </w:tbl>
    <w:tbl>
      <w:tblPr>
        <w:tblpPr w:leftFromText="141" w:rightFromText="141" w:vertAnchor="text" w:horzAnchor="margin" w:tblpXSpec="center" w:tblpY="25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46"/>
      </w:tblGrid>
      <w:tr w:rsidR="00D84FDA" w:rsidRPr="00744053" w14:paraId="0F75ABF2" w14:textId="77777777" w:rsidTr="00A314D6">
        <w:tc>
          <w:tcPr>
            <w:tcW w:w="9606" w:type="dxa"/>
            <w:gridSpan w:val="2"/>
            <w:shd w:val="clear" w:color="auto" w:fill="D9D9D9"/>
          </w:tcPr>
          <w:p w14:paraId="783DD14D" w14:textId="77777777" w:rsidR="00D84FDA" w:rsidRPr="00D84FDA" w:rsidRDefault="00D84FDA" w:rsidP="00D84FDA">
            <w:pPr>
              <w:spacing w:line="240" w:lineRule="auto"/>
              <w:rPr>
                <w:rFonts w:asciiTheme="minorHAnsi" w:hAnsiTheme="minorHAnsi" w:cs="Calibri"/>
                <w:b/>
                <w:color w:val="000000"/>
                <w:sz w:val="18"/>
                <w:szCs w:val="18"/>
              </w:rPr>
            </w:pPr>
            <w:r w:rsidRPr="00D84FDA">
              <w:rPr>
                <w:rFonts w:asciiTheme="minorHAnsi" w:hAnsiTheme="minorHAnsi" w:cs="Calibri"/>
                <w:b/>
                <w:color w:val="000000"/>
                <w:sz w:val="18"/>
                <w:szCs w:val="18"/>
              </w:rPr>
              <w:t>Description du poste</w:t>
            </w:r>
          </w:p>
          <w:p w14:paraId="76936424" w14:textId="77777777" w:rsidR="00D84FDA" w:rsidRPr="00D84FDA" w:rsidRDefault="00D84FDA" w:rsidP="00D84FDA">
            <w:pPr>
              <w:spacing w:line="240" w:lineRule="auto"/>
              <w:rPr>
                <w:rFonts w:asciiTheme="minorHAnsi" w:hAnsiTheme="minorHAnsi" w:cs="Calibri"/>
                <w:b/>
                <w:sz w:val="18"/>
                <w:szCs w:val="18"/>
              </w:rPr>
            </w:pPr>
          </w:p>
        </w:tc>
      </w:tr>
      <w:tr w:rsidR="00D84FDA" w:rsidRPr="00744053" w14:paraId="07DFAEB0" w14:textId="77777777" w:rsidTr="00A314D6">
        <w:tc>
          <w:tcPr>
            <w:tcW w:w="2660" w:type="dxa"/>
            <w:tcBorders>
              <w:bottom w:val="single" w:sz="4" w:space="0" w:color="auto"/>
            </w:tcBorders>
            <w:shd w:val="clear" w:color="auto" w:fill="auto"/>
          </w:tcPr>
          <w:p w14:paraId="305227ED" w14:textId="77777777" w:rsidR="00D84FDA" w:rsidRPr="00D7246B" w:rsidRDefault="00D84FDA" w:rsidP="009B1C20">
            <w:pPr>
              <w:spacing w:before="100" w:line="240" w:lineRule="auto"/>
              <w:rPr>
                <w:rFonts w:asciiTheme="minorHAnsi" w:hAnsiTheme="minorHAnsi" w:cs="Calibri"/>
                <w:b/>
                <w:sz w:val="18"/>
                <w:szCs w:val="18"/>
                <w:highlight w:val="yellow"/>
              </w:rPr>
            </w:pPr>
            <w:r w:rsidRPr="00D7246B">
              <w:rPr>
                <w:rFonts w:asciiTheme="minorHAnsi" w:hAnsiTheme="minorHAnsi" w:cs="Calibri"/>
                <w:b/>
                <w:sz w:val="18"/>
                <w:szCs w:val="18"/>
              </w:rPr>
              <w:t xml:space="preserve">Finalité </w:t>
            </w:r>
          </w:p>
        </w:tc>
        <w:tc>
          <w:tcPr>
            <w:tcW w:w="6946" w:type="dxa"/>
            <w:tcBorders>
              <w:bottom w:val="single" w:sz="4" w:space="0" w:color="auto"/>
            </w:tcBorders>
            <w:shd w:val="clear" w:color="auto" w:fill="auto"/>
          </w:tcPr>
          <w:p w14:paraId="5AD26DBD" w14:textId="77777777" w:rsidR="00D7246B" w:rsidRPr="00D7246B" w:rsidRDefault="00A432B9" w:rsidP="00D7246B">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D7246B">
              <w:rPr>
                <w:rFonts w:asciiTheme="majorHAnsi" w:hAnsiTheme="majorHAnsi"/>
                <w:sz w:val="18"/>
                <w:szCs w:val="18"/>
              </w:rPr>
              <w:t>Accompagner la</w:t>
            </w:r>
            <w:r w:rsidR="00D7246B" w:rsidRPr="00D7246B">
              <w:rPr>
                <w:rFonts w:asciiTheme="majorHAnsi" w:hAnsiTheme="majorHAnsi"/>
                <w:sz w:val="18"/>
                <w:szCs w:val="18"/>
              </w:rPr>
              <w:t xml:space="preserve"> responsable </w:t>
            </w:r>
            <w:r w:rsidR="003601AB">
              <w:rPr>
                <w:rFonts w:asciiTheme="majorHAnsi" w:hAnsiTheme="majorHAnsi"/>
                <w:sz w:val="18"/>
                <w:szCs w:val="18"/>
              </w:rPr>
              <w:t>q</w:t>
            </w:r>
            <w:r w:rsidR="00D7246B" w:rsidRPr="00D7246B">
              <w:rPr>
                <w:rFonts w:asciiTheme="majorHAnsi" w:hAnsiTheme="majorHAnsi"/>
                <w:sz w:val="18"/>
                <w:szCs w:val="18"/>
              </w:rPr>
              <w:t>uartiers anciens</w:t>
            </w:r>
            <w:r w:rsidR="003601AB">
              <w:rPr>
                <w:rFonts w:asciiTheme="majorHAnsi" w:hAnsiTheme="majorHAnsi"/>
                <w:sz w:val="18"/>
                <w:szCs w:val="18"/>
              </w:rPr>
              <w:t>-</w:t>
            </w:r>
            <w:r w:rsidR="00D7246B" w:rsidRPr="00D7246B">
              <w:rPr>
                <w:rFonts w:asciiTheme="majorHAnsi" w:hAnsiTheme="majorHAnsi"/>
                <w:sz w:val="18"/>
                <w:szCs w:val="18"/>
              </w:rPr>
              <w:t>aménagement et le chargé de mission Action Cœur de Ville</w:t>
            </w:r>
            <w:r w:rsidRPr="00D7246B">
              <w:rPr>
                <w:rFonts w:asciiTheme="majorHAnsi" w:hAnsiTheme="majorHAnsi"/>
                <w:sz w:val="18"/>
                <w:szCs w:val="18"/>
              </w:rPr>
              <w:t xml:space="preserve"> </w:t>
            </w:r>
            <w:r w:rsidR="00D7246B" w:rsidRPr="00D7246B">
              <w:rPr>
                <w:rFonts w:asciiTheme="majorHAnsi" w:hAnsiTheme="majorHAnsi"/>
                <w:sz w:val="18"/>
                <w:szCs w:val="18"/>
              </w:rPr>
              <w:t>dans la mise en place des dispositifs suivis par l’A</w:t>
            </w:r>
            <w:r w:rsidR="003601AB">
              <w:rPr>
                <w:rFonts w:asciiTheme="majorHAnsi" w:hAnsiTheme="majorHAnsi"/>
                <w:sz w:val="18"/>
                <w:szCs w:val="18"/>
              </w:rPr>
              <w:t>nah</w:t>
            </w:r>
            <w:r w:rsidR="00D7246B" w:rsidRPr="00D7246B">
              <w:rPr>
                <w:rFonts w:asciiTheme="majorHAnsi" w:hAnsiTheme="majorHAnsi"/>
                <w:sz w:val="18"/>
                <w:szCs w:val="18"/>
              </w:rPr>
              <w:t xml:space="preserve"> (</w:t>
            </w:r>
            <w:r w:rsidR="003601AB">
              <w:rPr>
                <w:rFonts w:asciiTheme="majorHAnsi" w:hAnsiTheme="majorHAnsi"/>
                <w:sz w:val="18"/>
                <w:szCs w:val="18"/>
              </w:rPr>
              <w:t>opérations programmées</w:t>
            </w:r>
            <w:r w:rsidR="00D7246B" w:rsidRPr="00D7246B">
              <w:rPr>
                <w:rFonts w:asciiTheme="majorHAnsi" w:hAnsiTheme="majorHAnsi"/>
                <w:sz w:val="18"/>
                <w:szCs w:val="18"/>
              </w:rPr>
              <w:t>, ORI, RHI THIRORI) dans les programm</w:t>
            </w:r>
            <w:r w:rsidR="00FE384B">
              <w:rPr>
                <w:rFonts w:asciiTheme="majorHAnsi" w:hAnsiTheme="majorHAnsi"/>
                <w:sz w:val="18"/>
                <w:szCs w:val="18"/>
              </w:rPr>
              <w:t>e</w:t>
            </w:r>
            <w:r w:rsidR="00D7246B" w:rsidRPr="00D7246B">
              <w:rPr>
                <w:rFonts w:asciiTheme="majorHAnsi" w:hAnsiTheme="majorHAnsi"/>
                <w:sz w:val="18"/>
                <w:szCs w:val="18"/>
              </w:rPr>
              <w:t>s nationaux PVD et ACV</w:t>
            </w:r>
          </w:p>
          <w:p w14:paraId="55C8BFCE" w14:textId="77777777" w:rsidR="00D15AE2" w:rsidRPr="00FE61E5" w:rsidRDefault="00D15AE2" w:rsidP="00FE61E5">
            <w:pPr>
              <w:pStyle w:val="Paragraphedeliste"/>
              <w:numPr>
                <w:ilvl w:val="0"/>
                <w:numId w:val="29"/>
              </w:numPr>
              <w:spacing w:before="100" w:after="100" w:line="240" w:lineRule="auto"/>
              <w:jc w:val="both"/>
              <w:rPr>
                <w:rFonts w:asciiTheme="majorHAnsi" w:hAnsiTheme="majorHAnsi"/>
                <w:sz w:val="18"/>
                <w:szCs w:val="18"/>
              </w:rPr>
            </w:pPr>
            <w:r w:rsidRPr="00FE61E5">
              <w:rPr>
                <w:rFonts w:asciiTheme="majorHAnsi" w:hAnsiTheme="majorHAnsi"/>
                <w:sz w:val="18"/>
                <w:szCs w:val="18"/>
              </w:rPr>
              <w:t xml:space="preserve">Accompagner </w:t>
            </w:r>
            <w:r w:rsidR="00FE61E5">
              <w:rPr>
                <w:rFonts w:asciiTheme="majorHAnsi" w:hAnsiTheme="majorHAnsi"/>
                <w:sz w:val="18"/>
                <w:szCs w:val="18"/>
              </w:rPr>
              <w:t>le</w:t>
            </w:r>
            <w:r w:rsidRPr="00FE61E5">
              <w:rPr>
                <w:rFonts w:asciiTheme="majorHAnsi" w:hAnsiTheme="majorHAnsi"/>
                <w:sz w:val="18"/>
                <w:szCs w:val="18"/>
              </w:rPr>
              <w:t xml:space="preserve"> suivi et l’évaluation des expérimentations en cours</w:t>
            </w:r>
            <w:r w:rsidRPr="00FE61E5">
              <w:rPr>
                <w:rFonts w:ascii="Courier New" w:hAnsi="Courier New" w:cs="Courier New"/>
                <w:sz w:val="18"/>
                <w:szCs w:val="18"/>
              </w:rPr>
              <w:t> </w:t>
            </w:r>
            <w:r w:rsidR="003601AB" w:rsidRPr="0055534C">
              <w:rPr>
                <w:rFonts w:asciiTheme="majorHAnsi" w:hAnsiTheme="majorHAnsi"/>
                <w:sz w:val="18"/>
                <w:szCs w:val="18"/>
              </w:rPr>
              <w:t xml:space="preserve">et à venir </w:t>
            </w:r>
            <w:r w:rsidRPr="00FE61E5">
              <w:rPr>
                <w:rFonts w:asciiTheme="majorHAnsi" w:hAnsiTheme="majorHAnsi"/>
                <w:sz w:val="18"/>
                <w:szCs w:val="18"/>
              </w:rPr>
              <w:t xml:space="preserve">: rénovation des façades, </w:t>
            </w:r>
            <w:r w:rsidR="003601AB" w:rsidRPr="00FE61E5">
              <w:rPr>
                <w:rFonts w:asciiTheme="majorHAnsi" w:hAnsiTheme="majorHAnsi"/>
                <w:sz w:val="18"/>
                <w:szCs w:val="18"/>
              </w:rPr>
              <w:t xml:space="preserve">transformation d’usage de </w:t>
            </w:r>
            <w:r w:rsidR="00FE61E5" w:rsidRPr="00FE61E5">
              <w:rPr>
                <w:rFonts w:asciiTheme="majorHAnsi" w:hAnsiTheme="majorHAnsi"/>
                <w:sz w:val="18"/>
                <w:szCs w:val="18"/>
              </w:rPr>
              <w:t>rez-de-chaussée</w:t>
            </w:r>
            <w:r w:rsidR="003601AB" w:rsidRPr="00FE61E5">
              <w:rPr>
                <w:rFonts w:asciiTheme="majorHAnsi" w:hAnsiTheme="majorHAnsi"/>
                <w:sz w:val="18"/>
                <w:szCs w:val="18"/>
              </w:rPr>
              <w:t xml:space="preserve">, </w:t>
            </w:r>
            <w:r w:rsidR="003601AB">
              <w:t xml:space="preserve"> </w:t>
            </w:r>
            <w:r w:rsidR="003601AB" w:rsidRPr="00FE61E5">
              <w:rPr>
                <w:rFonts w:asciiTheme="majorHAnsi" w:hAnsiTheme="majorHAnsi"/>
                <w:sz w:val="18"/>
                <w:szCs w:val="18"/>
              </w:rPr>
              <w:t xml:space="preserve">habitat spécifique (inclusif, participatif), </w:t>
            </w:r>
            <w:r w:rsidRPr="00FE61E5">
              <w:rPr>
                <w:rFonts w:asciiTheme="majorHAnsi" w:hAnsiTheme="majorHAnsi"/>
                <w:sz w:val="18"/>
                <w:szCs w:val="18"/>
              </w:rPr>
              <w:t>intervention des OFS</w:t>
            </w:r>
            <w:r w:rsidR="003601AB" w:rsidRPr="00FE61E5">
              <w:rPr>
                <w:rFonts w:asciiTheme="majorHAnsi" w:hAnsiTheme="majorHAnsi"/>
                <w:sz w:val="18"/>
                <w:szCs w:val="18"/>
              </w:rPr>
              <w:t>, etc.</w:t>
            </w:r>
          </w:p>
          <w:p w14:paraId="11731B01" w14:textId="77777777" w:rsidR="000D4A66" w:rsidRPr="00D7246B" w:rsidRDefault="00326A99" w:rsidP="00326A99">
            <w:pPr>
              <w:pStyle w:val="Paragraphedeliste"/>
              <w:numPr>
                <w:ilvl w:val="0"/>
                <w:numId w:val="29"/>
              </w:numPr>
              <w:spacing w:before="100" w:after="100" w:line="240" w:lineRule="auto"/>
              <w:ind w:left="165" w:hanging="142"/>
              <w:contextualSpacing w:val="0"/>
              <w:jc w:val="both"/>
              <w:rPr>
                <w:rFonts w:asciiTheme="minorHAnsi" w:hAnsiTheme="minorHAnsi" w:cs="Calibri"/>
                <w:sz w:val="18"/>
                <w:szCs w:val="18"/>
              </w:rPr>
            </w:pPr>
            <w:r w:rsidRPr="00D7246B">
              <w:rPr>
                <w:rFonts w:asciiTheme="majorHAnsi" w:hAnsiTheme="majorHAnsi"/>
                <w:sz w:val="18"/>
                <w:szCs w:val="18"/>
              </w:rPr>
              <w:t xml:space="preserve">Accompagner la construction de supports pédagogiques et l’animation d’un réseau </w:t>
            </w:r>
            <w:r w:rsidRPr="00D7246B">
              <w:rPr>
                <w:rFonts w:asciiTheme="majorHAnsi" w:hAnsiTheme="majorHAnsi"/>
                <w:sz w:val="18"/>
                <w:szCs w:val="18"/>
              </w:rPr>
              <w:lastRenderedPageBreak/>
              <w:t>d’acteurs et d’experts sur le champ de l’habitat indigne et l’aménagement en centre ancien</w:t>
            </w:r>
            <w:r w:rsidR="00610280">
              <w:rPr>
                <w:rFonts w:asciiTheme="majorHAnsi" w:hAnsiTheme="majorHAnsi"/>
                <w:sz w:val="18"/>
                <w:szCs w:val="18"/>
              </w:rPr>
              <w:t xml:space="preserve"> et plus particulièrement le guide Opér</w:t>
            </w:r>
            <w:r w:rsidR="00CD5B50">
              <w:rPr>
                <w:rFonts w:asciiTheme="majorHAnsi" w:hAnsiTheme="majorHAnsi"/>
                <w:sz w:val="18"/>
                <w:szCs w:val="18"/>
              </w:rPr>
              <w:t>at</w:t>
            </w:r>
            <w:r w:rsidR="00610280">
              <w:rPr>
                <w:rFonts w:asciiTheme="majorHAnsi" w:hAnsiTheme="majorHAnsi"/>
                <w:sz w:val="18"/>
                <w:szCs w:val="18"/>
              </w:rPr>
              <w:t>ion de Restauration Immobilière (ORI)</w:t>
            </w:r>
          </w:p>
        </w:tc>
      </w:tr>
      <w:tr w:rsidR="00D84FDA" w:rsidRPr="00744053" w14:paraId="0F570169" w14:textId="77777777" w:rsidTr="00A314D6">
        <w:tc>
          <w:tcPr>
            <w:tcW w:w="2660" w:type="dxa"/>
            <w:tcBorders>
              <w:bottom w:val="single" w:sz="4" w:space="0" w:color="auto"/>
            </w:tcBorders>
            <w:shd w:val="clear" w:color="auto" w:fill="auto"/>
          </w:tcPr>
          <w:p w14:paraId="2B3D47B1" w14:textId="77777777" w:rsidR="00D84FDA" w:rsidRPr="00D84FDA" w:rsidRDefault="00D84FDA" w:rsidP="000431A7">
            <w:pPr>
              <w:spacing w:before="100" w:line="240" w:lineRule="auto"/>
              <w:rPr>
                <w:rFonts w:asciiTheme="minorHAnsi" w:hAnsiTheme="minorHAnsi" w:cs="Calibri"/>
                <w:b/>
                <w:sz w:val="18"/>
                <w:szCs w:val="18"/>
              </w:rPr>
            </w:pPr>
            <w:r w:rsidRPr="00D84FDA">
              <w:rPr>
                <w:rFonts w:asciiTheme="minorHAnsi" w:hAnsiTheme="minorHAnsi" w:cs="Calibri"/>
                <w:b/>
                <w:sz w:val="18"/>
                <w:szCs w:val="18"/>
              </w:rPr>
              <w:lastRenderedPageBreak/>
              <w:t>Activités principales</w:t>
            </w:r>
          </w:p>
          <w:p w14:paraId="68F41C27" w14:textId="77777777" w:rsidR="00D84FDA" w:rsidRPr="00D84FDA" w:rsidRDefault="00D84FDA" w:rsidP="00D84FDA">
            <w:pPr>
              <w:spacing w:line="240" w:lineRule="auto"/>
              <w:rPr>
                <w:rFonts w:asciiTheme="minorHAnsi" w:hAnsiTheme="minorHAnsi" w:cs="Calibri"/>
                <w:sz w:val="18"/>
                <w:szCs w:val="18"/>
              </w:rPr>
            </w:pPr>
            <w:r w:rsidRPr="00D84FDA">
              <w:rPr>
                <w:rFonts w:asciiTheme="minorHAnsi" w:hAnsiTheme="minorHAnsi" w:cs="Calibri"/>
                <w:sz w:val="18"/>
                <w:szCs w:val="18"/>
              </w:rPr>
              <w:t>(Description des tâches optionnelles)</w:t>
            </w:r>
          </w:p>
        </w:tc>
        <w:tc>
          <w:tcPr>
            <w:tcW w:w="6946" w:type="dxa"/>
            <w:tcBorders>
              <w:bottom w:val="single" w:sz="4" w:space="0" w:color="auto"/>
            </w:tcBorders>
            <w:shd w:val="clear" w:color="auto" w:fill="auto"/>
          </w:tcPr>
          <w:p w14:paraId="77E8EF9D" w14:textId="77777777" w:rsidR="00E647AF" w:rsidRPr="00E647AF" w:rsidRDefault="00E647AF" w:rsidP="00EF6306">
            <w:pPr>
              <w:tabs>
                <w:tab w:val="num" w:pos="426"/>
              </w:tabs>
              <w:autoSpaceDE w:val="0"/>
              <w:autoSpaceDN w:val="0"/>
              <w:adjustRightInd w:val="0"/>
              <w:spacing w:before="100"/>
              <w:jc w:val="both"/>
              <w:rPr>
                <w:rFonts w:asciiTheme="minorHAnsi" w:hAnsiTheme="minorHAnsi"/>
                <w:b/>
                <w:sz w:val="18"/>
                <w:szCs w:val="18"/>
              </w:rPr>
            </w:pPr>
            <w:r w:rsidRPr="00E647AF">
              <w:rPr>
                <w:rFonts w:asciiTheme="minorHAnsi" w:hAnsiTheme="minorHAnsi"/>
                <w:b/>
                <w:sz w:val="18"/>
                <w:szCs w:val="18"/>
              </w:rPr>
              <w:t>Mission principale</w:t>
            </w:r>
          </w:p>
          <w:p w14:paraId="3E3D4602" w14:textId="77777777" w:rsidR="00A432B9" w:rsidRPr="00415066" w:rsidRDefault="004A504A" w:rsidP="00FE61E5">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Pr>
                <w:rFonts w:asciiTheme="majorHAnsi" w:hAnsiTheme="majorHAnsi"/>
                <w:sz w:val="18"/>
                <w:szCs w:val="18"/>
              </w:rPr>
              <w:t>S</w:t>
            </w:r>
            <w:r w:rsidR="0038016B">
              <w:rPr>
                <w:rFonts w:asciiTheme="majorHAnsi" w:hAnsiTheme="majorHAnsi"/>
                <w:sz w:val="18"/>
                <w:szCs w:val="18"/>
              </w:rPr>
              <w:t xml:space="preserve">uivi et </w:t>
            </w:r>
            <w:r w:rsidR="00326A99" w:rsidRPr="00326A99">
              <w:rPr>
                <w:rFonts w:asciiTheme="majorHAnsi" w:hAnsiTheme="majorHAnsi"/>
                <w:sz w:val="18"/>
                <w:szCs w:val="18"/>
              </w:rPr>
              <w:t xml:space="preserve">reporting </w:t>
            </w:r>
            <w:r w:rsidR="003601AB">
              <w:rPr>
                <w:rFonts w:asciiTheme="majorHAnsi" w:hAnsiTheme="majorHAnsi"/>
                <w:sz w:val="18"/>
                <w:szCs w:val="18"/>
              </w:rPr>
              <w:t xml:space="preserve">(quantitatif et qualitatif) </w:t>
            </w:r>
            <w:r w:rsidR="00326A99" w:rsidRPr="00326A99">
              <w:rPr>
                <w:rFonts w:asciiTheme="majorHAnsi" w:hAnsiTheme="majorHAnsi"/>
                <w:sz w:val="18"/>
                <w:szCs w:val="18"/>
              </w:rPr>
              <w:t xml:space="preserve">sur l’avancement des </w:t>
            </w:r>
            <w:r w:rsidR="000D72D8">
              <w:rPr>
                <w:rFonts w:asciiTheme="majorHAnsi" w:hAnsiTheme="majorHAnsi"/>
                <w:sz w:val="18"/>
                <w:szCs w:val="18"/>
              </w:rPr>
              <w:t xml:space="preserve">programmes nationaux </w:t>
            </w:r>
            <w:r w:rsidR="00D7246B">
              <w:rPr>
                <w:rFonts w:asciiTheme="majorHAnsi" w:hAnsiTheme="majorHAnsi"/>
                <w:sz w:val="18"/>
                <w:szCs w:val="18"/>
              </w:rPr>
              <w:t xml:space="preserve"> </w:t>
            </w:r>
            <w:r w:rsidR="003601AB">
              <w:rPr>
                <w:rFonts w:asciiTheme="majorHAnsi" w:hAnsiTheme="majorHAnsi"/>
                <w:sz w:val="18"/>
                <w:szCs w:val="18"/>
              </w:rPr>
              <w:t>et engagements</w:t>
            </w:r>
            <w:r w:rsidR="00415066">
              <w:rPr>
                <w:rFonts w:asciiTheme="majorHAnsi" w:hAnsiTheme="majorHAnsi"/>
                <w:sz w:val="18"/>
                <w:szCs w:val="18"/>
              </w:rPr>
              <w:t xml:space="preserve"> </w:t>
            </w:r>
            <w:r w:rsidR="003601AB" w:rsidRPr="00415066">
              <w:rPr>
                <w:rFonts w:asciiTheme="majorHAnsi" w:hAnsiTheme="majorHAnsi"/>
                <w:sz w:val="18"/>
                <w:szCs w:val="18"/>
              </w:rPr>
              <w:t xml:space="preserve">financiers </w:t>
            </w:r>
            <w:r w:rsidR="00D7246B" w:rsidRPr="00415066">
              <w:rPr>
                <w:rFonts w:asciiTheme="majorHAnsi" w:hAnsiTheme="majorHAnsi"/>
                <w:sz w:val="18"/>
                <w:szCs w:val="18"/>
              </w:rPr>
              <w:t xml:space="preserve">relevant du suivi et des financements de </w:t>
            </w:r>
            <w:r w:rsidR="003601AB" w:rsidRPr="00415066">
              <w:rPr>
                <w:rFonts w:asciiTheme="majorHAnsi" w:hAnsiTheme="majorHAnsi"/>
                <w:sz w:val="18"/>
                <w:szCs w:val="18"/>
              </w:rPr>
              <w:t xml:space="preserve">l’Anah  </w:t>
            </w:r>
            <w:r w:rsidR="00D7246B" w:rsidRPr="00415066">
              <w:rPr>
                <w:rFonts w:asciiTheme="majorHAnsi" w:hAnsiTheme="majorHAnsi"/>
                <w:sz w:val="18"/>
                <w:szCs w:val="18"/>
              </w:rPr>
              <w:t xml:space="preserve">(OPAH RU, RHI THIRORI) dans les cadres </w:t>
            </w:r>
            <w:r w:rsidR="00326A99" w:rsidRPr="00415066">
              <w:rPr>
                <w:rFonts w:asciiTheme="majorHAnsi" w:hAnsiTheme="majorHAnsi"/>
                <w:sz w:val="18"/>
                <w:szCs w:val="18"/>
              </w:rPr>
              <w:t xml:space="preserve"> </w:t>
            </w:r>
            <w:r w:rsidR="00D15AE2" w:rsidRPr="00415066">
              <w:rPr>
                <w:rFonts w:asciiTheme="majorHAnsi" w:hAnsiTheme="majorHAnsi"/>
                <w:sz w:val="18"/>
                <w:szCs w:val="18"/>
              </w:rPr>
              <w:t>ACV/ PVD</w:t>
            </w:r>
            <w:r w:rsidR="00A432B9" w:rsidRPr="00415066">
              <w:rPr>
                <w:rFonts w:asciiTheme="majorHAnsi" w:hAnsiTheme="majorHAnsi"/>
                <w:sz w:val="18"/>
                <w:szCs w:val="18"/>
              </w:rPr>
              <w:t xml:space="preserve"> </w:t>
            </w:r>
            <w:r w:rsidR="00D7246B" w:rsidRPr="00415066">
              <w:rPr>
                <w:rFonts w:asciiTheme="majorHAnsi" w:hAnsiTheme="majorHAnsi"/>
                <w:sz w:val="18"/>
                <w:szCs w:val="18"/>
              </w:rPr>
              <w:t xml:space="preserve">à l’interne et l’externe </w:t>
            </w:r>
            <w:r w:rsidR="00A432B9" w:rsidRPr="00415066">
              <w:rPr>
                <w:rFonts w:asciiTheme="majorHAnsi" w:hAnsiTheme="majorHAnsi"/>
                <w:sz w:val="18"/>
                <w:szCs w:val="18"/>
              </w:rPr>
              <w:t>au  niveau national et local</w:t>
            </w:r>
            <w:r w:rsidR="00D7246B" w:rsidRPr="00415066">
              <w:rPr>
                <w:rFonts w:asciiTheme="majorHAnsi" w:hAnsiTheme="majorHAnsi"/>
                <w:sz w:val="18"/>
                <w:szCs w:val="18"/>
              </w:rPr>
              <w:t>.</w:t>
            </w:r>
          </w:p>
          <w:p w14:paraId="4FB38AD3" w14:textId="77777777" w:rsidR="00326A99" w:rsidRPr="00D05C0C" w:rsidRDefault="000D72D8" w:rsidP="00D05C0C">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Pr>
                <w:rFonts w:asciiTheme="majorHAnsi" w:hAnsiTheme="majorHAnsi"/>
                <w:sz w:val="18"/>
                <w:szCs w:val="18"/>
              </w:rPr>
              <w:t>Contribution</w:t>
            </w:r>
            <w:r w:rsidR="00326A99" w:rsidRPr="00D05C0C">
              <w:rPr>
                <w:rFonts w:asciiTheme="majorHAnsi" w:hAnsiTheme="majorHAnsi"/>
                <w:sz w:val="18"/>
                <w:szCs w:val="18"/>
              </w:rPr>
              <w:t xml:space="preserve"> à la production</w:t>
            </w:r>
            <w:r>
              <w:rPr>
                <w:rFonts w:asciiTheme="majorHAnsi" w:hAnsiTheme="majorHAnsi"/>
                <w:sz w:val="18"/>
                <w:szCs w:val="18"/>
              </w:rPr>
              <w:t xml:space="preserve"> et à la qualité pédagogique</w:t>
            </w:r>
            <w:r w:rsidR="00326A99" w:rsidRPr="00D05C0C">
              <w:rPr>
                <w:rFonts w:asciiTheme="majorHAnsi" w:hAnsiTheme="majorHAnsi"/>
                <w:sz w:val="18"/>
                <w:szCs w:val="18"/>
              </w:rPr>
              <w:t xml:space="preserve"> de documents de référence (</w:t>
            </w:r>
            <w:r w:rsidR="004A504A" w:rsidRPr="00D05C0C">
              <w:rPr>
                <w:rFonts w:asciiTheme="majorHAnsi" w:hAnsiTheme="majorHAnsi"/>
                <w:sz w:val="18"/>
                <w:szCs w:val="18"/>
              </w:rPr>
              <w:t>FAQ, rapports, notes</w:t>
            </w:r>
            <w:r w:rsidR="00326A99" w:rsidRPr="00D05C0C">
              <w:rPr>
                <w:rFonts w:asciiTheme="majorHAnsi" w:hAnsiTheme="majorHAnsi"/>
                <w:sz w:val="18"/>
                <w:szCs w:val="18"/>
              </w:rPr>
              <w:t>, guides,</w:t>
            </w:r>
            <w:r w:rsidR="004A504A" w:rsidRPr="00D05C0C">
              <w:rPr>
                <w:rFonts w:asciiTheme="majorHAnsi" w:hAnsiTheme="majorHAnsi"/>
                <w:sz w:val="18"/>
                <w:szCs w:val="18"/>
              </w:rPr>
              <w:t>…</w:t>
            </w:r>
            <w:r w:rsidR="00326A99" w:rsidRPr="00D05C0C">
              <w:rPr>
                <w:rFonts w:asciiTheme="majorHAnsi" w:hAnsiTheme="majorHAnsi"/>
                <w:sz w:val="18"/>
                <w:szCs w:val="18"/>
              </w:rPr>
              <w:t>) destinés aux différents services de l’Anah, collectivités territoriales, DREAL, DDT, etc.</w:t>
            </w:r>
            <w:r>
              <w:rPr>
                <w:rFonts w:asciiTheme="majorHAnsi" w:hAnsiTheme="majorHAnsi"/>
                <w:sz w:val="18"/>
                <w:szCs w:val="18"/>
              </w:rPr>
              <w:t>/ illustrative</w:t>
            </w:r>
            <w:r>
              <w:rPr>
                <w:rFonts w:ascii="Courier New" w:hAnsi="Courier New" w:cs="Courier New"/>
                <w:sz w:val="18"/>
                <w:szCs w:val="18"/>
              </w:rPr>
              <w:t> </w:t>
            </w:r>
            <w:r>
              <w:rPr>
                <w:rFonts w:asciiTheme="majorHAnsi" w:hAnsiTheme="majorHAnsi"/>
                <w:sz w:val="18"/>
                <w:szCs w:val="18"/>
              </w:rPr>
              <w:t>: schémas illustratifs pour la recyclage foncier ou le financement d’</w:t>
            </w:r>
            <w:r w:rsidR="00CD5B50">
              <w:rPr>
                <w:rFonts w:asciiTheme="majorHAnsi" w:hAnsiTheme="majorHAnsi"/>
                <w:sz w:val="18"/>
                <w:szCs w:val="18"/>
              </w:rPr>
              <w:t>opération</w:t>
            </w:r>
            <w:r>
              <w:rPr>
                <w:rFonts w:asciiTheme="majorHAnsi" w:hAnsiTheme="majorHAnsi"/>
                <w:sz w:val="18"/>
                <w:szCs w:val="18"/>
              </w:rPr>
              <w:t xml:space="preserve"> immobilières VIR et DIIF</w:t>
            </w:r>
          </w:p>
          <w:p w14:paraId="35E1A129" w14:textId="77777777" w:rsidR="00A314D6" w:rsidRPr="00D70C18" w:rsidRDefault="00A314D6" w:rsidP="00EF6306">
            <w:pPr>
              <w:spacing w:after="100" w:line="240" w:lineRule="auto"/>
              <w:jc w:val="both"/>
              <w:rPr>
                <w:rFonts w:asciiTheme="minorHAnsi" w:hAnsiTheme="minorHAnsi"/>
                <w:b/>
                <w:sz w:val="18"/>
                <w:szCs w:val="18"/>
                <w:lang w:bidi="mr-IN"/>
              </w:rPr>
            </w:pPr>
            <w:r w:rsidRPr="00D70C18">
              <w:rPr>
                <w:rFonts w:asciiTheme="minorHAnsi" w:hAnsiTheme="minorHAnsi"/>
                <w:b/>
                <w:sz w:val="18"/>
                <w:szCs w:val="18"/>
                <w:lang w:bidi="mr-IN"/>
              </w:rPr>
              <w:t>Missions secondaires</w:t>
            </w:r>
          </w:p>
          <w:p w14:paraId="2BF079F0" w14:textId="77777777" w:rsidR="00A314D6" w:rsidRPr="000431A7" w:rsidRDefault="000431A7"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Pr>
                <w:rFonts w:asciiTheme="majorHAnsi" w:hAnsiTheme="majorHAnsi"/>
                <w:sz w:val="18"/>
                <w:szCs w:val="18"/>
              </w:rPr>
              <w:t>A</w:t>
            </w:r>
            <w:r w:rsidR="001E75D0" w:rsidRPr="000431A7">
              <w:rPr>
                <w:rFonts w:asciiTheme="majorHAnsi" w:hAnsiTheme="majorHAnsi"/>
                <w:sz w:val="18"/>
                <w:szCs w:val="18"/>
              </w:rPr>
              <w:t>ppui auprès de la direction pour les évènements organisés par l’Anah</w:t>
            </w:r>
            <w:r w:rsidR="00326A99">
              <w:rPr>
                <w:rFonts w:asciiTheme="majorHAnsi" w:hAnsiTheme="majorHAnsi"/>
                <w:sz w:val="18"/>
                <w:szCs w:val="18"/>
              </w:rPr>
              <w:t xml:space="preserve"> </w:t>
            </w:r>
          </w:p>
          <w:p w14:paraId="4382B013" w14:textId="77777777" w:rsidR="00D84FDA" w:rsidRDefault="000431A7" w:rsidP="00EF6306">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Pr>
                <w:rFonts w:asciiTheme="majorHAnsi" w:hAnsiTheme="majorHAnsi"/>
                <w:sz w:val="18"/>
                <w:szCs w:val="18"/>
              </w:rPr>
              <w:t>A</w:t>
            </w:r>
            <w:r w:rsidR="00326A99">
              <w:rPr>
                <w:rFonts w:asciiTheme="majorHAnsi" w:hAnsiTheme="majorHAnsi"/>
                <w:sz w:val="18"/>
                <w:szCs w:val="18"/>
              </w:rPr>
              <w:t>id</w:t>
            </w:r>
            <w:r w:rsidR="001E75D0" w:rsidRPr="000431A7">
              <w:rPr>
                <w:rFonts w:asciiTheme="majorHAnsi" w:hAnsiTheme="majorHAnsi"/>
                <w:sz w:val="18"/>
                <w:szCs w:val="18"/>
              </w:rPr>
              <w:t xml:space="preserve">e </w:t>
            </w:r>
            <w:r w:rsidR="00B63964">
              <w:rPr>
                <w:rFonts w:asciiTheme="majorHAnsi" w:hAnsiTheme="majorHAnsi"/>
                <w:sz w:val="18"/>
                <w:szCs w:val="18"/>
              </w:rPr>
              <w:t xml:space="preserve">à la mise </w:t>
            </w:r>
            <w:r w:rsidR="001E75D0" w:rsidRPr="000431A7">
              <w:rPr>
                <w:rFonts w:asciiTheme="majorHAnsi" w:hAnsiTheme="majorHAnsi"/>
                <w:sz w:val="18"/>
                <w:szCs w:val="18"/>
              </w:rPr>
              <w:t>en place de groupes de travail sur des thématiques demandées par la direction générale</w:t>
            </w:r>
            <w:r w:rsidR="000D72D8">
              <w:rPr>
                <w:rFonts w:ascii="Courier New" w:hAnsi="Courier New" w:cs="Courier New"/>
                <w:sz w:val="18"/>
                <w:szCs w:val="18"/>
              </w:rPr>
              <w:t> </w:t>
            </w:r>
            <w:r w:rsidR="000D72D8">
              <w:rPr>
                <w:rFonts w:asciiTheme="majorHAnsi" w:hAnsiTheme="majorHAnsi"/>
                <w:sz w:val="18"/>
                <w:szCs w:val="18"/>
              </w:rPr>
              <w:t>: mobilisation de partenaires tels EPF, EPL</w:t>
            </w:r>
          </w:p>
          <w:p w14:paraId="07A9921C" w14:textId="77777777" w:rsidR="004E7F5D" w:rsidRPr="000431A7" w:rsidRDefault="004E7F5D" w:rsidP="000D72D8">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Pr>
                <w:rFonts w:asciiTheme="majorHAnsi" w:hAnsiTheme="majorHAnsi"/>
                <w:sz w:val="18"/>
                <w:szCs w:val="18"/>
              </w:rPr>
              <w:t>Mission d’appui avec la chargée d’étude LHI (suivi des données)</w:t>
            </w:r>
          </w:p>
        </w:tc>
      </w:tr>
      <w:tr w:rsidR="00A314D6" w:rsidRPr="00CD5C05" w14:paraId="6991D9E5" w14:textId="77777777" w:rsidTr="000431A7">
        <w:trPr>
          <w:trHeight w:val="496"/>
        </w:trPr>
        <w:tc>
          <w:tcPr>
            <w:tcW w:w="2660" w:type="dxa"/>
            <w:tcBorders>
              <w:top w:val="nil"/>
            </w:tcBorders>
            <w:shd w:val="clear" w:color="auto" w:fill="auto"/>
          </w:tcPr>
          <w:p w14:paraId="17DDC654" w14:textId="77777777" w:rsidR="00A314D6" w:rsidRPr="00D84FDA" w:rsidRDefault="00A314D6" w:rsidP="000431A7">
            <w:pPr>
              <w:spacing w:before="100" w:line="240" w:lineRule="auto"/>
              <w:rPr>
                <w:rFonts w:asciiTheme="minorHAnsi" w:hAnsiTheme="minorHAnsi"/>
                <w:b/>
                <w:sz w:val="18"/>
                <w:szCs w:val="18"/>
              </w:rPr>
            </w:pPr>
            <w:r w:rsidRPr="000431A7">
              <w:rPr>
                <w:rFonts w:asciiTheme="minorHAnsi" w:hAnsiTheme="minorHAnsi" w:cs="Calibri"/>
                <w:b/>
                <w:sz w:val="18"/>
                <w:szCs w:val="18"/>
              </w:rPr>
              <w:t>Liaison hiérarchique</w:t>
            </w:r>
          </w:p>
        </w:tc>
        <w:tc>
          <w:tcPr>
            <w:tcW w:w="6946" w:type="dxa"/>
            <w:tcBorders>
              <w:top w:val="single" w:sz="4" w:space="0" w:color="auto"/>
              <w:left w:val="nil"/>
              <w:bottom w:val="single" w:sz="4" w:space="0" w:color="auto"/>
              <w:right w:val="single" w:sz="4" w:space="0" w:color="auto"/>
            </w:tcBorders>
            <w:shd w:val="clear" w:color="auto" w:fill="auto"/>
          </w:tcPr>
          <w:p w14:paraId="320E4C4C" w14:textId="77777777" w:rsidR="000D72D8" w:rsidRPr="000D72D8" w:rsidRDefault="000D72D8" w:rsidP="000D72D8">
            <w:pPr>
              <w:spacing w:before="100" w:after="100" w:line="240" w:lineRule="auto"/>
              <w:jc w:val="both"/>
              <w:rPr>
                <w:rFonts w:asciiTheme="minorHAnsi" w:hAnsiTheme="minorHAnsi" w:cs="Calibri"/>
                <w:sz w:val="18"/>
                <w:szCs w:val="18"/>
              </w:rPr>
            </w:pPr>
            <w:r>
              <w:rPr>
                <w:rFonts w:asciiTheme="minorHAnsi" w:hAnsiTheme="minorHAnsi" w:cs="Calibri"/>
                <w:sz w:val="18"/>
                <w:szCs w:val="18"/>
              </w:rPr>
              <w:t>Le(a) stagiaire</w:t>
            </w:r>
            <w:r w:rsidR="00206E8B">
              <w:rPr>
                <w:rFonts w:asciiTheme="minorHAnsi" w:hAnsiTheme="minorHAnsi" w:cs="Calibri"/>
                <w:sz w:val="18"/>
                <w:szCs w:val="18"/>
              </w:rPr>
              <w:t xml:space="preserve"> </w:t>
            </w:r>
            <w:r w:rsidR="00D70C18" w:rsidRPr="004818C5">
              <w:rPr>
                <w:rFonts w:asciiTheme="minorHAnsi" w:hAnsiTheme="minorHAnsi"/>
                <w:sz w:val="18"/>
                <w:szCs w:val="18"/>
                <w:lang w:bidi="mr-IN"/>
              </w:rPr>
              <w:t xml:space="preserve">sera </w:t>
            </w:r>
            <w:r w:rsidR="00326A99">
              <w:rPr>
                <w:rFonts w:asciiTheme="minorHAnsi" w:hAnsiTheme="minorHAnsi"/>
                <w:sz w:val="18"/>
                <w:szCs w:val="18"/>
                <w:lang w:bidi="mr-IN"/>
              </w:rPr>
              <w:t xml:space="preserve">hiérarchiquement </w:t>
            </w:r>
            <w:r w:rsidR="00D70C18" w:rsidRPr="004818C5">
              <w:rPr>
                <w:rFonts w:asciiTheme="minorHAnsi" w:hAnsiTheme="minorHAnsi"/>
                <w:sz w:val="18"/>
                <w:szCs w:val="18"/>
                <w:lang w:bidi="mr-IN"/>
              </w:rPr>
              <w:t>rattaché(e)</w:t>
            </w:r>
            <w:r w:rsidR="00D70C18" w:rsidRPr="00326A99">
              <w:rPr>
                <w:rFonts w:asciiTheme="minorHAnsi" w:hAnsiTheme="minorHAnsi" w:cs="Calibri"/>
                <w:sz w:val="18"/>
                <w:szCs w:val="18"/>
              </w:rPr>
              <w:t xml:space="preserve"> </w:t>
            </w:r>
            <w:r w:rsidR="00326A99" w:rsidRPr="00326A99">
              <w:rPr>
                <w:rFonts w:asciiTheme="minorHAnsi" w:hAnsiTheme="minorHAnsi" w:cs="Calibri"/>
                <w:sz w:val="18"/>
                <w:szCs w:val="18"/>
              </w:rPr>
              <w:t xml:space="preserve"> à la </w:t>
            </w:r>
            <w:r>
              <w:rPr>
                <w:rFonts w:asciiTheme="minorHAnsi" w:hAnsiTheme="minorHAnsi" w:cs="Calibri"/>
                <w:sz w:val="18"/>
                <w:szCs w:val="18"/>
              </w:rPr>
              <w:t xml:space="preserve">responsable de la cellule quartiers anciens </w:t>
            </w:r>
          </w:p>
        </w:tc>
      </w:tr>
      <w:tr w:rsidR="00A314D6" w:rsidRPr="00D84FDA" w14:paraId="097B3411" w14:textId="77777777" w:rsidTr="00A314D6">
        <w:trPr>
          <w:trHeight w:val="599"/>
        </w:trPr>
        <w:tc>
          <w:tcPr>
            <w:tcW w:w="2660" w:type="dxa"/>
            <w:shd w:val="clear" w:color="auto" w:fill="auto"/>
          </w:tcPr>
          <w:p w14:paraId="1B6121AD" w14:textId="77777777" w:rsidR="00A314D6" w:rsidRPr="00D84FDA" w:rsidRDefault="00A314D6" w:rsidP="000431A7">
            <w:pPr>
              <w:spacing w:before="100" w:line="240" w:lineRule="auto"/>
              <w:rPr>
                <w:rFonts w:asciiTheme="minorHAnsi" w:hAnsiTheme="minorHAnsi"/>
                <w:b/>
                <w:sz w:val="18"/>
                <w:szCs w:val="18"/>
              </w:rPr>
            </w:pPr>
            <w:r w:rsidRPr="000431A7">
              <w:rPr>
                <w:rFonts w:asciiTheme="minorHAnsi" w:hAnsiTheme="minorHAnsi" w:cs="Calibri"/>
                <w:b/>
                <w:sz w:val="18"/>
                <w:szCs w:val="18"/>
              </w:rPr>
              <w:t>Relations internes / externes</w:t>
            </w:r>
          </w:p>
        </w:tc>
        <w:tc>
          <w:tcPr>
            <w:tcW w:w="6946" w:type="dxa"/>
            <w:tcBorders>
              <w:top w:val="single" w:sz="4" w:space="0" w:color="auto"/>
            </w:tcBorders>
            <w:shd w:val="clear" w:color="auto" w:fill="auto"/>
          </w:tcPr>
          <w:p w14:paraId="7855AA82" w14:textId="77777777" w:rsidR="00747606" w:rsidRPr="00D84FDA" w:rsidRDefault="000D72D8" w:rsidP="00326A99">
            <w:pPr>
              <w:spacing w:before="100" w:after="100" w:line="240" w:lineRule="auto"/>
              <w:jc w:val="both"/>
              <w:rPr>
                <w:rFonts w:asciiTheme="minorHAnsi" w:hAnsiTheme="minorHAnsi"/>
                <w:sz w:val="18"/>
                <w:szCs w:val="18"/>
              </w:rPr>
            </w:pPr>
            <w:r w:rsidRPr="000D72D8">
              <w:rPr>
                <w:rFonts w:asciiTheme="minorHAnsi" w:hAnsiTheme="minorHAnsi" w:cs="Calibri"/>
                <w:sz w:val="18"/>
                <w:szCs w:val="18"/>
              </w:rPr>
              <w:t xml:space="preserve">Le(a) stagiaire </w:t>
            </w:r>
            <w:r w:rsidR="00D70C18" w:rsidRPr="00D70C18">
              <w:rPr>
                <w:rFonts w:asciiTheme="minorHAnsi" w:hAnsiTheme="minorHAnsi"/>
                <w:sz w:val="18"/>
                <w:szCs w:val="18"/>
                <w:lang w:bidi="mr-IN"/>
              </w:rPr>
              <w:t>sera amené(e) à collaborer avec l’ensemble des équipes de l’agence notamment au sein de la direction de l’expertise et des politiques publiques, de la direction des affaires juridiques et de la direction de la stratégie et des relations avec les territoires, en fonction des projets, avec l’ensemble des part</w:t>
            </w:r>
            <w:r w:rsidR="00326A99">
              <w:rPr>
                <w:rFonts w:asciiTheme="minorHAnsi" w:hAnsiTheme="minorHAnsi"/>
                <w:sz w:val="18"/>
                <w:szCs w:val="18"/>
                <w:lang w:bidi="mr-IN"/>
              </w:rPr>
              <w:t>ies prenantes de l’intervention en matière de lutte contre l’habitat indigne</w:t>
            </w:r>
            <w:r w:rsidR="00D70C18">
              <w:rPr>
                <w:rFonts w:asciiTheme="minorHAnsi" w:hAnsiTheme="minorHAnsi"/>
                <w:sz w:val="18"/>
                <w:szCs w:val="18"/>
                <w:lang w:bidi="mr-IN"/>
              </w:rPr>
              <w:t>.</w:t>
            </w:r>
          </w:p>
        </w:tc>
      </w:tr>
      <w:tr w:rsidR="00A314D6" w:rsidRPr="00D84FDA" w14:paraId="44961A92" w14:textId="77777777" w:rsidTr="00A314D6">
        <w:trPr>
          <w:trHeight w:val="599"/>
        </w:trPr>
        <w:tc>
          <w:tcPr>
            <w:tcW w:w="2660" w:type="dxa"/>
            <w:shd w:val="clear" w:color="auto" w:fill="auto"/>
          </w:tcPr>
          <w:p w14:paraId="568926F3" w14:textId="77777777" w:rsidR="00A314D6" w:rsidRPr="000431A7" w:rsidRDefault="00A314D6" w:rsidP="000431A7">
            <w:pPr>
              <w:spacing w:before="100" w:line="240" w:lineRule="auto"/>
              <w:rPr>
                <w:rFonts w:asciiTheme="minorHAnsi" w:hAnsiTheme="minorHAnsi" w:cs="Calibri"/>
                <w:b/>
                <w:sz w:val="18"/>
                <w:szCs w:val="18"/>
              </w:rPr>
            </w:pPr>
            <w:r w:rsidRPr="000431A7">
              <w:rPr>
                <w:rFonts w:asciiTheme="minorHAnsi" w:hAnsiTheme="minorHAnsi" w:cs="Calibri"/>
                <w:b/>
                <w:sz w:val="18"/>
                <w:szCs w:val="18"/>
              </w:rPr>
              <w:t>Conditions particulières d’exercice</w:t>
            </w:r>
          </w:p>
        </w:tc>
        <w:tc>
          <w:tcPr>
            <w:tcW w:w="6946" w:type="dxa"/>
            <w:shd w:val="clear" w:color="auto" w:fill="auto"/>
          </w:tcPr>
          <w:p w14:paraId="66A809A6" w14:textId="77777777" w:rsidR="005C2C16" w:rsidRDefault="005C2C16" w:rsidP="000431A7">
            <w:pPr>
              <w:spacing w:before="100"/>
              <w:rPr>
                <w:rFonts w:asciiTheme="minorHAnsi" w:hAnsiTheme="minorHAnsi"/>
                <w:sz w:val="18"/>
                <w:szCs w:val="18"/>
              </w:rPr>
            </w:pPr>
            <w:r w:rsidRPr="00D84FDA">
              <w:rPr>
                <w:rFonts w:asciiTheme="minorHAnsi" w:hAnsiTheme="minorHAnsi"/>
                <w:sz w:val="18"/>
                <w:szCs w:val="18"/>
              </w:rPr>
              <w:t>Localisation: 8 avenue de l'Opéra - 75001 PARIS.</w:t>
            </w:r>
          </w:p>
          <w:p w14:paraId="5787092F" w14:textId="77777777" w:rsidR="00A314D6" w:rsidRDefault="005C2C16" w:rsidP="000431A7">
            <w:pPr>
              <w:spacing w:after="100"/>
              <w:rPr>
                <w:rFonts w:asciiTheme="minorHAnsi" w:hAnsiTheme="minorHAnsi"/>
                <w:sz w:val="18"/>
                <w:szCs w:val="18"/>
              </w:rPr>
            </w:pPr>
            <w:r>
              <w:rPr>
                <w:rFonts w:asciiTheme="minorHAnsi" w:hAnsiTheme="minorHAnsi"/>
                <w:sz w:val="18"/>
                <w:szCs w:val="18"/>
              </w:rPr>
              <w:t>Métro Pyramides ou Palais-Royal/Musée du Louvre</w:t>
            </w:r>
            <w:r w:rsidRPr="00D84FDA">
              <w:rPr>
                <w:rFonts w:asciiTheme="minorHAnsi" w:hAnsiTheme="minorHAnsi"/>
                <w:sz w:val="18"/>
                <w:szCs w:val="18"/>
              </w:rPr>
              <w:t xml:space="preserve"> </w:t>
            </w:r>
          </w:p>
          <w:p w14:paraId="72782EC8" w14:textId="77777777" w:rsidR="00E77990" w:rsidRDefault="00E77990" w:rsidP="000431A7">
            <w:pPr>
              <w:spacing w:after="100"/>
              <w:rPr>
                <w:rFonts w:asciiTheme="minorHAnsi" w:hAnsiTheme="minorHAnsi"/>
                <w:sz w:val="18"/>
                <w:szCs w:val="18"/>
              </w:rPr>
            </w:pPr>
            <w:r>
              <w:rPr>
                <w:rFonts w:asciiTheme="minorHAnsi" w:hAnsiTheme="minorHAnsi"/>
                <w:sz w:val="18"/>
                <w:szCs w:val="18"/>
              </w:rPr>
              <w:t>Déplacements ponctuels à prévoir</w:t>
            </w:r>
          </w:p>
          <w:p w14:paraId="07A79F47" w14:textId="77777777" w:rsidR="00E77990" w:rsidRPr="00D84FDA" w:rsidRDefault="00E77990" w:rsidP="000431A7">
            <w:pPr>
              <w:spacing w:after="100"/>
              <w:rPr>
                <w:rFonts w:asciiTheme="minorHAnsi" w:hAnsiTheme="minorHAnsi"/>
                <w:sz w:val="18"/>
                <w:szCs w:val="18"/>
              </w:rPr>
            </w:pPr>
            <w:r>
              <w:rPr>
                <w:rFonts w:asciiTheme="minorHAnsi" w:hAnsiTheme="minorHAnsi"/>
                <w:sz w:val="18"/>
                <w:szCs w:val="18"/>
              </w:rPr>
              <w:t>Travail au sein d’une équipe pluridisciplinaire</w:t>
            </w:r>
          </w:p>
        </w:tc>
      </w:tr>
    </w:tbl>
    <w:p w14:paraId="4D861A38" w14:textId="77777777" w:rsidR="00D84FDA" w:rsidRDefault="00D84FDA" w:rsidP="00D84FDA">
      <w:pPr>
        <w:jc w:val="center"/>
        <w:rPr>
          <w:rFonts w:asciiTheme="minorHAnsi" w:hAnsiTheme="minorHAnsi"/>
          <w:sz w:val="18"/>
          <w:szCs w:val="18"/>
        </w:rPr>
      </w:pPr>
    </w:p>
    <w:tbl>
      <w:tblPr>
        <w:tblpPr w:leftFromText="141" w:rightFromText="141" w:vertAnchor="text" w:horzAnchor="margin" w:tblpXSpec="center" w:tblpY="25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46"/>
      </w:tblGrid>
      <w:tr w:rsidR="00E77990" w:rsidRPr="00D84FDA" w14:paraId="0114E183" w14:textId="77777777" w:rsidTr="00424B27">
        <w:tc>
          <w:tcPr>
            <w:tcW w:w="9606" w:type="dxa"/>
            <w:gridSpan w:val="2"/>
            <w:shd w:val="clear" w:color="auto" w:fill="D9D9D9"/>
          </w:tcPr>
          <w:p w14:paraId="2CA8C59D" w14:textId="77777777" w:rsidR="00E77990" w:rsidRPr="00D84FDA" w:rsidRDefault="00E77990" w:rsidP="00424B27">
            <w:pPr>
              <w:spacing w:line="240" w:lineRule="auto"/>
              <w:rPr>
                <w:rFonts w:asciiTheme="minorHAnsi" w:hAnsiTheme="minorHAnsi" w:cs="Calibri"/>
                <w:b/>
                <w:color w:val="000000"/>
                <w:sz w:val="18"/>
                <w:szCs w:val="18"/>
              </w:rPr>
            </w:pPr>
            <w:r>
              <w:rPr>
                <w:rFonts w:asciiTheme="minorHAnsi" w:hAnsiTheme="minorHAnsi" w:cs="Calibri"/>
                <w:b/>
                <w:color w:val="000000"/>
                <w:sz w:val="18"/>
                <w:szCs w:val="18"/>
              </w:rPr>
              <w:t>Compétences clés</w:t>
            </w:r>
          </w:p>
          <w:p w14:paraId="61B1E7C2" w14:textId="77777777" w:rsidR="00E77990" w:rsidRPr="00D84FDA" w:rsidRDefault="00E77990" w:rsidP="00424B27">
            <w:pPr>
              <w:spacing w:line="240" w:lineRule="auto"/>
              <w:rPr>
                <w:rFonts w:asciiTheme="minorHAnsi" w:hAnsiTheme="minorHAnsi" w:cs="Calibri"/>
                <w:b/>
                <w:sz w:val="18"/>
                <w:szCs w:val="18"/>
              </w:rPr>
            </w:pPr>
          </w:p>
        </w:tc>
      </w:tr>
      <w:tr w:rsidR="00E77990" w:rsidRPr="00D84FDA" w14:paraId="50C92314" w14:textId="77777777" w:rsidTr="00424B27">
        <w:tc>
          <w:tcPr>
            <w:tcW w:w="2660" w:type="dxa"/>
            <w:tcBorders>
              <w:bottom w:val="single" w:sz="4" w:space="0" w:color="auto"/>
            </w:tcBorders>
            <w:shd w:val="clear" w:color="auto" w:fill="auto"/>
          </w:tcPr>
          <w:p w14:paraId="191BFE83" w14:textId="77777777" w:rsidR="00E77990" w:rsidRPr="00D84FDA" w:rsidRDefault="00E77990" w:rsidP="00424B27">
            <w:pPr>
              <w:spacing w:before="100" w:line="240" w:lineRule="auto"/>
              <w:rPr>
                <w:rFonts w:asciiTheme="minorHAnsi" w:hAnsiTheme="minorHAnsi" w:cs="Calibri"/>
                <w:b/>
                <w:sz w:val="18"/>
                <w:szCs w:val="18"/>
                <w:highlight w:val="yellow"/>
              </w:rPr>
            </w:pPr>
            <w:r w:rsidRPr="00E77990">
              <w:rPr>
                <w:rFonts w:asciiTheme="minorHAnsi" w:hAnsiTheme="minorHAnsi" w:cs="Calibri"/>
                <w:b/>
                <w:sz w:val="18"/>
                <w:szCs w:val="18"/>
              </w:rPr>
              <w:t>Compétences nécessaires à la prise de poste (savoirs / savoir-être / savoir-faire)</w:t>
            </w:r>
          </w:p>
        </w:tc>
        <w:tc>
          <w:tcPr>
            <w:tcW w:w="6946" w:type="dxa"/>
            <w:tcBorders>
              <w:bottom w:val="single" w:sz="4" w:space="0" w:color="auto"/>
            </w:tcBorders>
            <w:shd w:val="clear" w:color="auto" w:fill="auto"/>
          </w:tcPr>
          <w:p w14:paraId="61FFA99A"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Connaissance des problématiques de l’habitat privé et des acteurs</w:t>
            </w:r>
          </w:p>
          <w:p w14:paraId="281A5F43"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Connaissance des outils incitatifs et coercitifs de traitement de l’habitat indigne (ingénierie sociale, technique, juridique et financière)</w:t>
            </w:r>
          </w:p>
          <w:p w14:paraId="16C55520"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Capacités rédactionnelles, esprit de synthèse</w:t>
            </w:r>
          </w:p>
          <w:p w14:paraId="2B5F608D"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Qualités pédagogiques</w:t>
            </w:r>
          </w:p>
          <w:p w14:paraId="0507D658"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Travail en transversalité</w:t>
            </w:r>
          </w:p>
          <w:p w14:paraId="18B6AEA2"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Force de proposition</w:t>
            </w:r>
          </w:p>
          <w:p w14:paraId="33564D53"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Accompagnement de la prise de décision</w:t>
            </w:r>
          </w:p>
          <w:p w14:paraId="10E14624"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Adaptabilité</w:t>
            </w:r>
          </w:p>
          <w:p w14:paraId="2D4C9684" w14:textId="77777777" w:rsidR="00E77990" w:rsidRPr="00E77990"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E77990">
              <w:rPr>
                <w:rFonts w:asciiTheme="majorHAnsi" w:hAnsiTheme="majorHAnsi"/>
                <w:sz w:val="18"/>
                <w:szCs w:val="18"/>
              </w:rPr>
              <w:t>Autonomie</w:t>
            </w:r>
          </w:p>
          <w:p w14:paraId="6E370BB5" w14:textId="77777777" w:rsidR="00E77990" w:rsidRPr="00D84FDA" w:rsidRDefault="00E77990" w:rsidP="00E77990">
            <w:pPr>
              <w:pStyle w:val="Paragraphedeliste"/>
              <w:numPr>
                <w:ilvl w:val="0"/>
                <w:numId w:val="29"/>
              </w:numPr>
              <w:spacing w:before="100" w:after="100" w:line="240" w:lineRule="auto"/>
              <w:ind w:left="165" w:hanging="142"/>
              <w:contextualSpacing w:val="0"/>
              <w:jc w:val="both"/>
              <w:rPr>
                <w:rFonts w:asciiTheme="minorHAnsi" w:hAnsiTheme="minorHAnsi" w:cs="Calibri"/>
                <w:sz w:val="18"/>
                <w:szCs w:val="18"/>
              </w:rPr>
            </w:pPr>
            <w:r w:rsidRPr="00E77990">
              <w:rPr>
                <w:rFonts w:asciiTheme="majorHAnsi" w:hAnsiTheme="majorHAnsi"/>
                <w:sz w:val="18"/>
                <w:szCs w:val="18"/>
              </w:rPr>
              <w:t>Réactivité</w:t>
            </w:r>
          </w:p>
        </w:tc>
      </w:tr>
      <w:tr w:rsidR="00E77990" w:rsidRPr="000431A7" w14:paraId="1C2B4D52" w14:textId="77777777" w:rsidTr="00783DB6">
        <w:tc>
          <w:tcPr>
            <w:tcW w:w="2660" w:type="dxa"/>
            <w:tcBorders>
              <w:bottom w:val="single" w:sz="4" w:space="0" w:color="auto"/>
            </w:tcBorders>
            <w:shd w:val="clear" w:color="auto" w:fill="auto"/>
          </w:tcPr>
          <w:p w14:paraId="4F5387B6" w14:textId="77777777" w:rsidR="00E77990" w:rsidRPr="00E77990" w:rsidRDefault="00E77990" w:rsidP="00E77990">
            <w:pPr>
              <w:spacing w:before="100" w:line="240" w:lineRule="auto"/>
              <w:rPr>
                <w:rFonts w:asciiTheme="minorHAnsi" w:hAnsiTheme="minorHAnsi" w:cs="Calibri"/>
                <w:b/>
                <w:sz w:val="18"/>
                <w:szCs w:val="18"/>
              </w:rPr>
            </w:pPr>
            <w:r w:rsidRPr="00E77990">
              <w:rPr>
                <w:rFonts w:asciiTheme="minorHAnsi" w:hAnsiTheme="minorHAnsi" w:cs="Calibri"/>
                <w:b/>
                <w:sz w:val="18"/>
                <w:szCs w:val="18"/>
              </w:rPr>
              <w:t>Compétences managériales requises</w:t>
            </w:r>
          </w:p>
        </w:tc>
        <w:tc>
          <w:tcPr>
            <w:tcW w:w="6946" w:type="dxa"/>
            <w:tcBorders>
              <w:bottom w:val="single" w:sz="4" w:space="0" w:color="auto"/>
            </w:tcBorders>
            <w:shd w:val="clear" w:color="auto" w:fill="auto"/>
          </w:tcPr>
          <w:p w14:paraId="528A3BF7" w14:textId="77777777" w:rsidR="00E77990" w:rsidRPr="00080B6C" w:rsidRDefault="00E77990" w:rsidP="00E77990">
            <w:pPr>
              <w:spacing w:before="100" w:after="100" w:line="240" w:lineRule="auto"/>
              <w:jc w:val="both"/>
              <w:rPr>
                <w:rFonts w:ascii="Arial Narrow" w:hAnsi="Arial Narrow"/>
                <w:i/>
                <w:sz w:val="21"/>
                <w:szCs w:val="21"/>
              </w:rPr>
            </w:pPr>
            <w:r w:rsidRPr="00E77990">
              <w:rPr>
                <w:rFonts w:asciiTheme="minorHAnsi" w:hAnsiTheme="minorHAnsi" w:cs="Calibri"/>
                <w:sz w:val="18"/>
                <w:szCs w:val="18"/>
              </w:rPr>
              <w:t>Sans objet</w:t>
            </w:r>
          </w:p>
        </w:tc>
      </w:tr>
      <w:tr w:rsidR="00E77990" w:rsidRPr="000431A7" w14:paraId="08EDA40D" w14:textId="77777777" w:rsidTr="00783DB6">
        <w:tc>
          <w:tcPr>
            <w:tcW w:w="2660" w:type="dxa"/>
            <w:tcBorders>
              <w:bottom w:val="single" w:sz="4" w:space="0" w:color="auto"/>
            </w:tcBorders>
            <w:shd w:val="clear" w:color="auto" w:fill="auto"/>
          </w:tcPr>
          <w:p w14:paraId="44420D6B" w14:textId="77777777" w:rsidR="00E77990" w:rsidRPr="00E77990" w:rsidRDefault="00E77990" w:rsidP="00E77990">
            <w:pPr>
              <w:spacing w:before="100" w:line="240" w:lineRule="auto"/>
              <w:rPr>
                <w:rFonts w:asciiTheme="minorHAnsi" w:hAnsiTheme="minorHAnsi" w:cs="Calibri"/>
                <w:b/>
                <w:sz w:val="18"/>
                <w:szCs w:val="18"/>
              </w:rPr>
            </w:pPr>
            <w:r w:rsidRPr="00E77990">
              <w:rPr>
                <w:rFonts w:asciiTheme="minorHAnsi" w:hAnsiTheme="minorHAnsi" w:cs="Calibri"/>
                <w:b/>
                <w:sz w:val="18"/>
                <w:szCs w:val="18"/>
              </w:rPr>
              <w:t xml:space="preserve">Compétences à développer </w:t>
            </w:r>
          </w:p>
          <w:p w14:paraId="3509986A" w14:textId="77777777" w:rsidR="00E77990" w:rsidRPr="00E77990" w:rsidRDefault="00E77990" w:rsidP="00E77990">
            <w:pPr>
              <w:spacing w:before="100" w:line="240" w:lineRule="auto"/>
              <w:rPr>
                <w:rFonts w:asciiTheme="minorHAnsi" w:hAnsiTheme="minorHAnsi" w:cs="Calibri"/>
                <w:b/>
                <w:sz w:val="18"/>
                <w:szCs w:val="18"/>
              </w:rPr>
            </w:pPr>
            <w:r w:rsidRPr="00E77990">
              <w:rPr>
                <w:rFonts w:asciiTheme="minorHAnsi" w:hAnsiTheme="minorHAnsi" w:cs="Calibri"/>
                <w:b/>
                <w:sz w:val="18"/>
                <w:szCs w:val="18"/>
              </w:rPr>
              <w:t>(savoirs / savoir-être / savoir-faire)</w:t>
            </w:r>
          </w:p>
        </w:tc>
        <w:tc>
          <w:tcPr>
            <w:tcW w:w="6946" w:type="dxa"/>
            <w:tcBorders>
              <w:bottom w:val="single" w:sz="4" w:space="0" w:color="auto"/>
            </w:tcBorders>
            <w:shd w:val="clear" w:color="auto" w:fill="auto"/>
          </w:tcPr>
          <w:p w14:paraId="4C28EC7B" w14:textId="77777777" w:rsidR="00E77990" w:rsidRPr="00071E4D" w:rsidRDefault="00E77990" w:rsidP="00E77990">
            <w:pPr>
              <w:pStyle w:val="Paragraphedeliste"/>
              <w:numPr>
                <w:ilvl w:val="0"/>
                <w:numId w:val="29"/>
              </w:numPr>
              <w:spacing w:before="100" w:after="100" w:line="240" w:lineRule="auto"/>
              <w:ind w:left="165" w:hanging="142"/>
              <w:contextualSpacing w:val="0"/>
              <w:jc w:val="both"/>
              <w:rPr>
                <w:rFonts w:asciiTheme="majorHAnsi" w:hAnsiTheme="majorHAnsi"/>
                <w:sz w:val="18"/>
                <w:szCs w:val="18"/>
              </w:rPr>
            </w:pPr>
            <w:r w:rsidRPr="00071E4D">
              <w:rPr>
                <w:rFonts w:asciiTheme="majorHAnsi" w:hAnsiTheme="majorHAnsi"/>
                <w:sz w:val="18"/>
                <w:szCs w:val="18"/>
              </w:rPr>
              <w:t>Capacités relationnelles pour l’animation de réseau/ communautés</w:t>
            </w:r>
          </w:p>
          <w:p w14:paraId="5904F995" w14:textId="77777777" w:rsidR="00E77990" w:rsidRPr="00610280" w:rsidRDefault="00610280" w:rsidP="00E77990">
            <w:pPr>
              <w:pStyle w:val="Paragraphedeliste"/>
              <w:numPr>
                <w:ilvl w:val="0"/>
                <w:numId w:val="29"/>
              </w:numPr>
              <w:spacing w:before="100" w:after="100" w:line="240" w:lineRule="auto"/>
              <w:ind w:left="165" w:hanging="142"/>
              <w:contextualSpacing w:val="0"/>
              <w:jc w:val="both"/>
              <w:rPr>
                <w:rFonts w:ascii="Arial Narrow" w:hAnsi="Arial Narrow"/>
                <w:i/>
                <w:sz w:val="21"/>
                <w:szCs w:val="21"/>
              </w:rPr>
            </w:pPr>
            <w:r>
              <w:rPr>
                <w:rFonts w:asciiTheme="majorHAnsi" w:hAnsiTheme="majorHAnsi"/>
                <w:sz w:val="18"/>
                <w:szCs w:val="18"/>
              </w:rPr>
              <w:t>Analyse e données</w:t>
            </w:r>
          </w:p>
          <w:p w14:paraId="2EE7AD3C" w14:textId="77777777" w:rsidR="00610280" w:rsidRPr="00E25F6B" w:rsidRDefault="00610280" w:rsidP="00E77990">
            <w:pPr>
              <w:pStyle w:val="Paragraphedeliste"/>
              <w:numPr>
                <w:ilvl w:val="0"/>
                <w:numId w:val="29"/>
              </w:numPr>
              <w:spacing w:before="100" w:after="100" w:line="240" w:lineRule="auto"/>
              <w:ind w:left="165" w:hanging="142"/>
              <w:contextualSpacing w:val="0"/>
              <w:jc w:val="both"/>
              <w:rPr>
                <w:rFonts w:ascii="Arial Narrow" w:hAnsi="Arial Narrow"/>
                <w:i/>
                <w:sz w:val="21"/>
                <w:szCs w:val="21"/>
              </w:rPr>
            </w:pPr>
            <w:r>
              <w:rPr>
                <w:rFonts w:asciiTheme="majorHAnsi" w:hAnsiTheme="majorHAnsi"/>
                <w:sz w:val="18"/>
                <w:szCs w:val="18"/>
              </w:rPr>
              <w:t>Compétences graphiques , présentation synthétique</w:t>
            </w:r>
            <w:r>
              <w:rPr>
                <w:rFonts w:ascii="Courier New" w:hAnsi="Courier New" w:cs="Courier New"/>
                <w:sz w:val="18"/>
                <w:szCs w:val="18"/>
              </w:rPr>
              <w:t> </w:t>
            </w:r>
            <w:r>
              <w:rPr>
                <w:rFonts w:asciiTheme="majorHAnsi" w:hAnsiTheme="majorHAnsi"/>
                <w:sz w:val="18"/>
                <w:szCs w:val="18"/>
              </w:rPr>
              <w:t>et didactique</w:t>
            </w:r>
          </w:p>
        </w:tc>
      </w:tr>
    </w:tbl>
    <w:p w14:paraId="1FBB449E" w14:textId="77777777" w:rsidR="00E77990" w:rsidRPr="005635B5" w:rsidRDefault="00E77990" w:rsidP="00D84FDA">
      <w:pPr>
        <w:jc w:val="center"/>
        <w:rPr>
          <w:rFonts w:asciiTheme="minorHAnsi" w:hAnsiTheme="minorHAnsi"/>
          <w:sz w:val="18"/>
          <w:szCs w:val="18"/>
        </w:rPr>
      </w:pPr>
    </w:p>
    <w:sectPr w:rsidR="00E77990" w:rsidRPr="005635B5" w:rsidSect="00751476">
      <w:headerReference w:type="default" r:id="rId10"/>
      <w:footerReference w:type="default" r:id="rId11"/>
      <w:headerReference w:type="first" r:id="rId12"/>
      <w:footerReference w:type="first" r:id="rId13"/>
      <w:type w:val="continuous"/>
      <w:pgSz w:w="11906" w:h="16838" w:code="9"/>
      <w:pgMar w:top="681" w:right="964" w:bottom="567" w:left="964" w:header="454"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92553" w14:textId="77777777" w:rsidR="00832E49" w:rsidRDefault="00832E49" w:rsidP="00F51D4C">
      <w:r>
        <w:separator/>
      </w:r>
    </w:p>
  </w:endnote>
  <w:endnote w:type="continuationSeparator" w:id="0">
    <w:p w14:paraId="2BAEC5AE" w14:textId="77777777" w:rsidR="00832E49" w:rsidRDefault="00832E49" w:rsidP="00F5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Times New Roman"/>
    <w:panose1 w:val="020B0604020202020204"/>
    <w:charset w:val="00"/>
    <w:family w:val="auto"/>
    <w:pitch w:val="variable"/>
  </w:font>
  <w:font w:name="Marianne">
    <w:altName w:val="Calibri"/>
    <w:panose1 w:val="020B0604020202020204"/>
    <w:charset w:val="00"/>
    <w:family w:val="modern"/>
    <w:notTrueType/>
    <w:pitch w:val="variable"/>
    <w:sig w:usb0="0000000F"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678"/>
      <w:gridCol w:w="907"/>
      <w:gridCol w:w="4423"/>
    </w:tblGrid>
    <w:tr w:rsidR="005421C1" w:rsidRPr="00732FB4" w14:paraId="07FC4E7F" w14:textId="77777777" w:rsidTr="00751476">
      <w:trPr>
        <w:trHeight w:val="1121"/>
      </w:trPr>
      <w:tc>
        <w:tcPr>
          <w:tcW w:w="4678" w:type="dxa"/>
          <w:vAlign w:val="bottom"/>
        </w:tcPr>
        <w:p w14:paraId="25ED05C1" w14:textId="77777777" w:rsidR="005421C1" w:rsidRPr="00732FB4" w:rsidRDefault="005421C1" w:rsidP="000F61D0">
          <w:pPr>
            <w:pStyle w:val="Texte-Adresseligne1"/>
            <w:framePr w:w="0" w:hRule="auto" w:wrap="auto" w:vAnchor="margin" w:hAnchor="text" w:xAlign="left" w:yAlign="inline"/>
            <w:rPr>
              <w:rFonts w:asciiTheme="minorHAnsi" w:hAnsiTheme="minorHAnsi" w:cs="Arial"/>
            </w:rPr>
          </w:pPr>
          <w:r w:rsidRPr="00732FB4">
            <w:rPr>
              <w:rFonts w:asciiTheme="minorHAnsi" w:hAnsiTheme="minorHAnsi" w:cs="Arial"/>
            </w:rPr>
            <w:t>8, Avenue de l’Opéra</w:t>
          </w:r>
        </w:p>
        <w:p w14:paraId="11027F21" w14:textId="77777777" w:rsidR="005421C1" w:rsidRPr="00732FB4" w:rsidRDefault="005421C1" w:rsidP="000F61D0">
          <w:pPr>
            <w:pStyle w:val="Texte-Adresseligne2"/>
            <w:framePr w:w="0" w:hRule="auto" w:wrap="auto" w:vAnchor="margin" w:hAnchor="text" w:xAlign="left" w:yAlign="inline"/>
            <w:rPr>
              <w:rFonts w:asciiTheme="minorHAnsi" w:hAnsiTheme="minorHAnsi" w:cs="Arial"/>
            </w:rPr>
          </w:pPr>
          <w:r w:rsidRPr="00732FB4">
            <w:rPr>
              <w:rFonts w:asciiTheme="minorHAnsi" w:hAnsiTheme="minorHAnsi" w:cs="Arial"/>
            </w:rPr>
            <w:t>75001 PARIS</w:t>
          </w:r>
        </w:p>
        <w:p w14:paraId="27D3C971" w14:textId="77777777" w:rsidR="005421C1" w:rsidRPr="00732FB4" w:rsidRDefault="005421C1" w:rsidP="000F61D0">
          <w:pPr>
            <w:pStyle w:val="Texte-Tl"/>
            <w:framePr w:w="0" w:hRule="auto" w:wrap="auto" w:vAnchor="margin" w:hAnchor="text" w:xAlign="left" w:yAlign="inline"/>
            <w:rPr>
              <w:rFonts w:asciiTheme="minorHAnsi" w:hAnsiTheme="minorHAnsi" w:cs="Arial"/>
            </w:rPr>
          </w:pPr>
          <w:r>
            <w:rPr>
              <w:rFonts w:asciiTheme="minorHAnsi" w:hAnsiTheme="minorHAnsi" w:cs="Arial"/>
            </w:rPr>
            <w:t>Tél : 01 44 77 39 39</w:t>
          </w:r>
          <w:r w:rsidRPr="00732FB4">
            <w:rPr>
              <w:rFonts w:asciiTheme="minorHAnsi" w:hAnsiTheme="minorHAnsi" w:cs="Arial"/>
            </w:rPr>
            <w:t xml:space="preserve"> </w:t>
          </w:r>
        </w:p>
        <w:p w14:paraId="02E3AD3A" w14:textId="77777777" w:rsidR="005421C1" w:rsidRPr="00732FB4" w:rsidRDefault="005421C1" w:rsidP="000F61D0">
          <w:pPr>
            <w:pStyle w:val="Texte-Ml"/>
            <w:framePr w:w="0" w:hRule="auto" w:wrap="auto" w:vAnchor="margin" w:hAnchor="text" w:xAlign="left" w:yAlign="inline"/>
            <w:rPr>
              <w:rFonts w:asciiTheme="minorHAnsi" w:hAnsiTheme="minorHAnsi" w:cs="Arial"/>
            </w:rPr>
          </w:pPr>
          <w:r w:rsidRPr="00732FB4">
            <w:rPr>
              <w:rFonts w:asciiTheme="minorHAnsi" w:hAnsiTheme="minorHAnsi" w:cs="Arial"/>
            </w:rPr>
            <w:t xml:space="preserve">Mél : </w:t>
          </w:r>
          <w:r>
            <w:rPr>
              <w:rFonts w:asciiTheme="minorHAnsi" w:hAnsiTheme="minorHAnsi" w:cs="Arial"/>
            </w:rPr>
            <w:t>recrutement@anah.gouv.fr</w:t>
          </w:r>
        </w:p>
        <w:p w14:paraId="73792DE2" w14:textId="77777777" w:rsidR="005421C1" w:rsidRPr="00B63964" w:rsidRDefault="005421C1" w:rsidP="000F61D0">
          <w:pPr>
            <w:pStyle w:val="Texte-Pieddepage"/>
            <w:framePr w:w="0" w:hRule="auto" w:wrap="auto" w:vAnchor="margin" w:hAnchor="text" w:xAlign="left" w:yAlign="inline"/>
            <w:rPr>
              <w:rFonts w:asciiTheme="minorHAnsi" w:hAnsiTheme="minorHAnsi" w:cs="Arial"/>
              <w:lang w:val="fr-CA"/>
            </w:rPr>
          </w:pPr>
          <w:r w:rsidRPr="00B63964">
            <w:rPr>
              <w:rFonts w:asciiTheme="minorHAnsi" w:hAnsiTheme="minorHAnsi" w:cs="Arial"/>
              <w:lang w:val="fr-CA"/>
            </w:rPr>
            <w:t>www.anah.fr</w:t>
          </w:r>
        </w:p>
      </w:tc>
      <w:tc>
        <w:tcPr>
          <w:tcW w:w="907" w:type="dxa"/>
          <w:vAlign w:val="bottom"/>
        </w:tcPr>
        <w:p w14:paraId="0AE23091" w14:textId="77777777" w:rsidR="005421C1" w:rsidRPr="00732FB4" w:rsidRDefault="005421C1" w:rsidP="000F61D0">
          <w:pPr>
            <w:pStyle w:val="Pagination"/>
            <w:framePr w:w="0" w:hRule="auto" w:wrap="auto" w:vAnchor="margin" w:hAnchor="text" w:xAlign="left" w:yAlign="inline"/>
            <w:rPr>
              <w:rFonts w:asciiTheme="minorHAnsi" w:hAnsiTheme="minorHAnsi" w:cs="Arial"/>
            </w:rPr>
          </w:pPr>
          <w:r w:rsidRPr="00732FB4">
            <w:rPr>
              <w:rFonts w:asciiTheme="minorHAnsi" w:hAnsiTheme="minorHAnsi" w:cs="Arial"/>
            </w:rPr>
            <w:fldChar w:fldCharType="begin"/>
          </w:r>
          <w:r w:rsidRPr="00732FB4">
            <w:rPr>
              <w:rFonts w:asciiTheme="minorHAnsi" w:hAnsiTheme="minorHAnsi" w:cs="Arial"/>
            </w:rPr>
            <w:instrText xml:space="preserve"> PAGE   \* MERGEFORMAT </w:instrText>
          </w:r>
          <w:r w:rsidRPr="00732FB4">
            <w:rPr>
              <w:rFonts w:asciiTheme="minorHAnsi" w:hAnsiTheme="minorHAnsi" w:cs="Arial"/>
            </w:rPr>
            <w:fldChar w:fldCharType="separate"/>
          </w:r>
          <w:r w:rsidR="00CD5B50">
            <w:rPr>
              <w:rFonts w:asciiTheme="minorHAnsi" w:hAnsiTheme="minorHAnsi" w:cs="Arial"/>
              <w:noProof/>
            </w:rPr>
            <w:t>3</w:t>
          </w:r>
          <w:r w:rsidRPr="00732FB4">
            <w:rPr>
              <w:rFonts w:asciiTheme="minorHAnsi" w:hAnsiTheme="minorHAnsi" w:cs="Arial"/>
            </w:rPr>
            <w:fldChar w:fldCharType="end"/>
          </w:r>
          <w:r w:rsidRPr="00732FB4">
            <w:rPr>
              <w:rFonts w:asciiTheme="minorHAnsi" w:hAnsiTheme="minorHAnsi" w:cs="Arial"/>
            </w:rPr>
            <w:t>/</w:t>
          </w:r>
          <w:r w:rsidRPr="00732FB4">
            <w:rPr>
              <w:rFonts w:asciiTheme="minorHAnsi" w:hAnsiTheme="minorHAnsi" w:cs="Arial"/>
            </w:rPr>
            <w:fldChar w:fldCharType="begin"/>
          </w:r>
          <w:r w:rsidRPr="00732FB4">
            <w:rPr>
              <w:rFonts w:asciiTheme="minorHAnsi" w:hAnsiTheme="minorHAnsi" w:cs="Arial"/>
            </w:rPr>
            <w:instrText xml:space="preserve"> NUMPAGES   \* MERGEFORMAT </w:instrText>
          </w:r>
          <w:r w:rsidRPr="00732FB4">
            <w:rPr>
              <w:rFonts w:asciiTheme="minorHAnsi" w:hAnsiTheme="minorHAnsi" w:cs="Arial"/>
            </w:rPr>
            <w:fldChar w:fldCharType="separate"/>
          </w:r>
          <w:r w:rsidR="00CD5B50">
            <w:rPr>
              <w:rFonts w:asciiTheme="minorHAnsi" w:hAnsiTheme="minorHAnsi" w:cs="Arial"/>
              <w:noProof/>
            </w:rPr>
            <w:t>4</w:t>
          </w:r>
          <w:r w:rsidRPr="00732FB4">
            <w:rPr>
              <w:rFonts w:asciiTheme="minorHAnsi" w:hAnsiTheme="minorHAnsi" w:cs="Arial"/>
              <w:noProof/>
            </w:rPr>
            <w:fldChar w:fldCharType="end"/>
          </w:r>
        </w:p>
      </w:tc>
      <w:tc>
        <w:tcPr>
          <w:tcW w:w="4423" w:type="dxa"/>
          <w:vAlign w:val="bottom"/>
        </w:tcPr>
        <w:p w14:paraId="226DDFA7" w14:textId="77777777" w:rsidR="005421C1" w:rsidRDefault="005421C1" w:rsidP="000F61D0">
          <w:pPr>
            <w:pStyle w:val="Date"/>
            <w:rPr>
              <w:rFonts w:asciiTheme="minorHAnsi" w:hAnsiTheme="minorHAnsi" w:cs="Arial"/>
              <w:lang w:val="en-US"/>
            </w:rPr>
          </w:pPr>
        </w:p>
        <w:p w14:paraId="6C29CD40" w14:textId="77777777" w:rsidR="005421C1" w:rsidRPr="00B13BEE" w:rsidRDefault="005421C1" w:rsidP="000F61D0"/>
        <w:p w14:paraId="1AB40A50" w14:textId="77777777" w:rsidR="005421C1" w:rsidRPr="00732FB4" w:rsidRDefault="00610280" w:rsidP="00610280">
          <w:pPr>
            <w:pStyle w:val="Date"/>
            <w:rPr>
              <w:rFonts w:asciiTheme="minorHAnsi" w:hAnsiTheme="minorHAnsi" w:cs="Arial"/>
              <w:lang w:val="en-US"/>
            </w:rPr>
          </w:pPr>
          <w:r>
            <w:rPr>
              <w:rFonts w:asciiTheme="minorHAnsi" w:hAnsiTheme="minorHAnsi" w:cs="Arial"/>
              <w:lang w:val="en-US"/>
            </w:rPr>
            <w:t>04</w:t>
          </w:r>
          <w:r w:rsidR="005E5094">
            <w:rPr>
              <w:rFonts w:asciiTheme="minorHAnsi" w:hAnsiTheme="minorHAnsi" w:cs="Arial"/>
              <w:lang w:val="en-US"/>
            </w:rPr>
            <w:t>/0</w:t>
          </w:r>
          <w:r>
            <w:rPr>
              <w:rFonts w:asciiTheme="minorHAnsi" w:hAnsiTheme="minorHAnsi" w:cs="Arial"/>
              <w:lang w:val="en-US"/>
            </w:rPr>
            <w:t>2</w:t>
          </w:r>
          <w:r w:rsidR="005421C1">
            <w:rPr>
              <w:rFonts w:asciiTheme="minorHAnsi" w:hAnsiTheme="minorHAnsi" w:cs="Arial"/>
              <w:lang w:val="en-US"/>
            </w:rPr>
            <w:t>/202</w:t>
          </w:r>
          <w:r>
            <w:rPr>
              <w:rFonts w:asciiTheme="minorHAnsi" w:hAnsiTheme="minorHAnsi" w:cs="Arial"/>
              <w:lang w:val="en-US"/>
            </w:rPr>
            <w:t>2</w:t>
          </w:r>
        </w:p>
      </w:tc>
    </w:tr>
  </w:tbl>
  <w:p w14:paraId="755C10C9" w14:textId="77777777" w:rsidR="00E647AF" w:rsidRDefault="00E647AF" w:rsidP="005421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F444" w14:textId="77777777" w:rsidR="005C2C16" w:rsidRDefault="005C2C16">
    <w:pPr>
      <w:pStyle w:val="Pieddepage"/>
    </w:pPr>
  </w:p>
  <w:p w14:paraId="6CD7A15A" w14:textId="77777777" w:rsidR="005C2C16" w:rsidRDefault="005C2C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E56C6" w14:textId="77777777" w:rsidR="00832E49" w:rsidRDefault="00832E49" w:rsidP="00F51D4C">
      <w:r>
        <w:separator/>
      </w:r>
    </w:p>
  </w:footnote>
  <w:footnote w:type="continuationSeparator" w:id="0">
    <w:p w14:paraId="4DA57D0C" w14:textId="77777777" w:rsidR="00832E49" w:rsidRDefault="00832E49" w:rsidP="00F51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7C11" w14:textId="77777777" w:rsidR="00836655" w:rsidRPr="00732FB4" w:rsidRDefault="00836655" w:rsidP="00732FB4">
    <w:pPr>
      <w:pStyle w:val="En-tte"/>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BD6B" w14:textId="77777777" w:rsidR="00836655" w:rsidRDefault="00836655">
    <w:pPr>
      <w:pStyle w:val="En-tte"/>
    </w:pPr>
  </w:p>
  <w:p w14:paraId="4ADEA94E" w14:textId="77777777" w:rsidR="00836655" w:rsidRDefault="00836655">
    <w:pPr>
      <w:pStyle w:val="En-tte"/>
    </w:pPr>
  </w:p>
  <w:tbl>
    <w:tblPr>
      <w:tblStyle w:val="Grilledutableau"/>
      <w:tblpPr w:leftFromText="141" w:rightFromText="141" w:vertAnchor="page" w:horzAnchor="page" w:tblpX="984" w:tblpY="699"/>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649"/>
      <w:gridCol w:w="907"/>
      <w:gridCol w:w="4423"/>
    </w:tblGrid>
    <w:tr w:rsidR="00AA487C" w:rsidRPr="00732FB4" w14:paraId="6CBF8771" w14:textId="77777777" w:rsidTr="00AA487C">
      <w:trPr>
        <w:trHeight w:hRule="exact" w:val="1522"/>
      </w:trPr>
      <w:tc>
        <w:tcPr>
          <w:tcW w:w="4649" w:type="dxa"/>
          <w:vMerge w:val="restart"/>
        </w:tcPr>
        <w:p w14:paraId="5B1203DB" w14:textId="77777777" w:rsidR="00AA487C" w:rsidRPr="00732FB4" w:rsidRDefault="00AA487C" w:rsidP="00893404">
          <w:pPr>
            <w:rPr>
              <w:rFonts w:asciiTheme="minorHAnsi" w:hAnsiTheme="minorHAnsi" w:cs="Arial"/>
            </w:rPr>
          </w:pPr>
          <w:r w:rsidRPr="00732FB4">
            <w:rPr>
              <w:rFonts w:asciiTheme="minorHAnsi" w:hAnsiTheme="minorHAnsi" w:cs="Arial"/>
              <w:noProof/>
              <w:lang w:val="fr-CA" w:eastAsia="fr-CA"/>
            </w:rPr>
            <w:drawing>
              <wp:inline distT="0" distB="0" distL="0" distR="0" wp14:anchorId="12DFD85F" wp14:editId="307C7E05">
                <wp:extent cx="1200355" cy="1086416"/>
                <wp:effectExtent l="0" t="0" r="0" b="6350"/>
                <wp:docPr id="1" name="Image 1" descr="IMR:Commun:Anah:EN COURS:_divers:• Marque_de_l'Etat:REPUBLIQUE_FRANCAISE:jpg:Republique_Francaise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R:Commun:Anah:EN COURS:_divers:• Marque_de_l'Etat:REPUBLIQUE_FRANCAISE:jpg:Republique_Francaise_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355" cy="1086416"/>
                        </a:xfrm>
                        <a:prstGeom prst="rect">
                          <a:avLst/>
                        </a:prstGeom>
                        <a:noFill/>
                        <a:ln>
                          <a:noFill/>
                        </a:ln>
                      </pic:spPr>
                    </pic:pic>
                  </a:graphicData>
                </a:graphic>
              </wp:inline>
            </w:drawing>
          </w:r>
        </w:p>
      </w:tc>
      <w:tc>
        <w:tcPr>
          <w:tcW w:w="907" w:type="dxa"/>
          <w:vMerge w:val="restart"/>
        </w:tcPr>
        <w:p w14:paraId="5D2ABF53" w14:textId="77777777" w:rsidR="00AA487C" w:rsidRPr="00732FB4" w:rsidRDefault="00AA487C" w:rsidP="00893404">
          <w:pPr>
            <w:rPr>
              <w:rFonts w:asciiTheme="minorHAnsi" w:hAnsiTheme="minorHAnsi" w:cs="Arial"/>
            </w:rPr>
          </w:pPr>
        </w:p>
      </w:tc>
      <w:tc>
        <w:tcPr>
          <w:tcW w:w="4423" w:type="dxa"/>
        </w:tcPr>
        <w:p w14:paraId="4BFABA07" w14:textId="77777777" w:rsidR="00AA487C" w:rsidRPr="00732FB4" w:rsidRDefault="00AA487C" w:rsidP="00893404">
          <w:pPr>
            <w:pStyle w:val="Intituldeladirection"/>
            <w:rPr>
              <w:rFonts w:asciiTheme="minorHAnsi" w:hAnsiTheme="minorHAnsi" w:cs="Arial"/>
              <w:b w:val="0"/>
            </w:rPr>
          </w:pPr>
          <w:r w:rsidRPr="00732FB4">
            <w:rPr>
              <w:rFonts w:asciiTheme="minorHAnsi" w:hAnsiTheme="minorHAnsi" w:cs="Arial"/>
              <w:b w:val="0"/>
              <w:noProof/>
              <w:lang w:val="fr-CA" w:eastAsia="fr-CA"/>
            </w:rPr>
            <w:drawing>
              <wp:inline distT="0" distB="0" distL="0" distR="0" wp14:anchorId="32FB4090" wp14:editId="6BE8975F">
                <wp:extent cx="1140460" cy="969010"/>
                <wp:effectExtent l="0" t="0" r="0" b="0"/>
                <wp:docPr id="2" name="Image 2" descr="IMR:Commun:Anah:EN COURS:_divers:Logo Anah:Anah_Logo_CMJ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R:Commun:Anah:EN COURS:_divers:Logo Anah:Anah_Logo_CMJN-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460" cy="969010"/>
                        </a:xfrm>
                        <a:prstGeom prst="rect">
                          <a:avLst/>
                        </a:prstGeom>
                        <a:noFill/>
                        <a:ln>
                          <a:noFill/>
                        </a:ln>
                      </pic:spPr>
                    </pic:pic>
                  </a:graphicData>
                </a:graphic>
              </wp:inline>
            </w:drawing>
          </w:r>
          <w:r w:rsidRPr="00732FB4">
            <w:rPr>
              <w:rFonts w:asciiTheme="minorHAnsi" w:hAnsiTheme="minorHAnsi" w:cs="Arial"/>
              <w:b w:val="0"/>
            </w:rPr>
            <w:br/>
          </w:r>
          <w:r w:rsidRPr="00732FB4">
            <w:rPr>
              <w:rFonts w:asciiTheme="minorHAnsi" w:hAnsiTheme="minorHAnsi" w:cs="Arial"/>
              <w:b w:val="0"/>
            </w:rPr>
            <w:br/>
          </w:r>
        </w:p>
      </w:tc>
    </w:tr>
    <w:tr w:rsidR="00AA487C" w:rsidRPr="00082A82" w14:paraId="72A49286" w14:textId="77777777" w:rsidTr="009D5E54">
      <w:trPr>
        <w:trHeight w:hRule="exact" w:val="319"/>
      </w:trPr>
      <w:tc>
        <w:tcPr>
          <w:tcW w:w="4649" w:type="dxa"/>
          <w:vMerge/>
        </w:tcPr>
        <w:p w14:paraId="0ABBDF48" w14:textId="77777777" w:rsidR="00AA487C" w:rsidRPr="00732FB4" w:rsidRDefault="00AA487C" w:rsidP="00893404">
          <w:pPr>
            <w:rPr>
              <w:rFonts w:asciiTheme="minorHAnsi" w:hAnsiTheme="minorHAnsi" w:cs="Arial"/>
            </w:rPr>
          </w:pPr>
        </w:p>
      </w:tc>
      <w:tc>
        <w:tcPr>
          <w:tcW w:w="907" w:type="dxa"/>
          <w:vMerge/>
        </w:tcPr>
        <w:p w14:paraId="64718FEA" w14:textId="77777777" w:rsidR="00AA487C" w:rsidRPr="00732FB4" w:rsidRDefault="00AA487C" w:rsidP="00893404">
          <w:pPr>
            <w:rPr>
              <w:rFonts w:asciiTheme="minorHAnsi" w:hAnsiTheme="minorHAnsi" w:cs="Arial"/>
            </w:rPr>
          </w:pPr>
        </w:p>
      </w:tc>
      <w:tc>
        <w:tcPr>
          <w:tcW w:w="4423" w:type="dxa"/>
        </w:tcPr>
        <w:p w14:paraId="73AAFE23" w14:textId="77777777" w:rsidR="00AA487C" w:rsidRDefault="00AA487C" w:rsidP="00893404">
          <w:pPr>
            <w:rPr>
              <w:rFonts w:asciiTheme="minorHAnsi" w:hAnsiTheme="minorHAnsi" w:cs="Arial"/>
            </w:rPr>
          </w:pPr>
        </w:p>
        <w:p w14:paraId="01E487C5" w14:textId="77777777" w:rsidR="00AA487C" w:rsidRPr="00082A82" w:rsidRDefault="00AA487C" w:rsidP="00893404">
          <w:pPr>
            <w:rPr>
              <w:rFonts w:asciiTheme="minorHAnsi" w:hAnsiTheme="minorHAnsi" w:cs="Arial"/>
            </w:rPr>
          </w:pPr>
        </w:p>
        <w:p w14:paraId="37393834" w14:textId="77777777" w:rsidR="00AA487C" w:rsidRPr="00082A82" w:rsidRDefault="00AA487C" w:rsidP="00893404">
          <w:pPr>
            <w:rPr>
              <w:rFonts w:asciiTheme="minorHAnsi" w:hAnsiTheme="minorHAnsi" w:cs="Arial"/>
            </w:rPr>
          </w:pPr>
        </w:p>
        <w:p w14:paraId="292E001B" w14:textId="77777777" w:rsidR="00AA487C" w:rsidRPr="00082A82" w:rsidRDefault="00AA487C" w:rsidP="00893404">
          <w:pPr>
            <w:rPr>
              <w:rFonts w:asciiTheme="minorHAnsi" w:hAnsiTheme="minorHAnsi" w:cs="Arial"/>
            </w:rPr>
          </w:pPr>
        </w:p>
        <w:p w14:paraId="64C6D4C9" w14:textId="77777777" w:rsidR="00AA487C" w:rsidRPr="00082A82" w:rsidRDefault="00AA487C" w:rsidP="00893404">
          <w:pPr>
            <w:rPr>
              <w:rFonts w:asciiTheme="minorHAnsi" w:hAnsiTheme="minorHAnsi" w:cs="Arial"/>
            </w:rPr>
          </w:pPr>
        </w:p>
        <w:p w14:paraId="3ADE2013" w14:textId="77777777" w:rsidR="00AA487C" w:rsidRPr="00082A82" w:rsidRDefault="00AA487C" w:rsidP="00893404">
          <w:pPr>
            <w:rPr>
              <w:rFonts w:asciiTheme="minorHAnsi" w:hAnsiTheme="minorHAnsi" w:cs="Arial"/>
            </w:rPr>
          </w:pPr>
        </w:p>
        <w:p w14:paraId="768158CF" w14:textId="77777777" w:rsidR="00AA487C" w:rsidRPr="00082A82" w:rsidRDefault="00AA487C" w:rsidP="00893404">
          <w:pPr>
            <w:rPr>
              <w:rFonts w:asciiTheme="minorHAnsi" w:hAnsiTheme="minorHAnsi" w:cs="Arial"/>
            </w:rPr>
          </w:pPr>
        </w:p>
        <w:p w14:paraId="5B38EA38" w14:textId="77777777" w:rsidR="00AA487C" w:rsidRPr="00082A82" w:rsidRDefault="00AA487C" w:rsidP="00893404">
          <w:pPr>
            <w:rPr>
              <w:rFonts w:asciiTheme="minorHAnsi" w:hAnsiTheme="minorHAnsi" w:cs="Arial"/>
            </w:rPr>
          </w:pPr>
        </w:p>
        <w:p w14:paraId="317E4B46" w14:textId="77777777" w:rsidR="00AA487C" w:rsidRPr="00082A82" w:rsidRDefault="00AA487C" w:rsidP="00893404">
          <w:pPr>
            <w:rPr>
              <w:rFonts w:asciiTheme="minorHAnsi" w:hAnsiTheme="minorHAnsi" w:cs="Arial"/>
            </w:rPr>
          </w:pPr>
        </w:p>
        <w:p w14:paraId="551A899B" w14:textId="77777777" w:rsidR="00AA487C" w:rsidRDefault="00AA487C" w:rsidP="00893404">
          <w:pPr>
            <w:rPr>
              <w:rFonts w:asciiTheme="minorHAnsi" w:hAnsiTheme="minorHAnsi" w:cs="Arial"/>
            </w:rPr>
          </w:pPr>
        </w:p>
        <w:p w14:paraId="761DDC97" w14:textId="77777777" w:rsidR="00AA487C" w:rsidRPr="00082A82" w:rsidRDefault="00AA487C" w:rsidP="00893404">
          <w:pPr>
            <w:tabs>
              <w:tab w:val="left" w:pos="2894"/>
            </w:tabs>
            <w:jc w:val="right"/>
            <w:rPr>
              <w:rFonts w:asciiTheme="minorHAnsi" w:hAnsiTheme="minorHAnsi" w:cs="Arial"/>
            </w:rPr>
          </w:pPr>
          <w:r>
            <w:rPr>
              <w:rFonts w:asciiTheme="minorHAnsi" w:hAnsiTheme="minorHAnsi" w:cs="Arial"/>
            </w:rPr>
            <w:t>Ville, 01/02/2020</w:t>
          </w:r>
        </w:p>
      </w:tc>
    </w:tr>
  </w:tbl>
  <w:p w14:paraId="2E9620AF" w14:textId="77777777" w:rsidR="00AA487C" w:rsidRDefault="00AA487C">
    <w:pPr>
      <w:pStyle w:val="En-tte"/>
    </w:pPr>
  </w:p>
  <w:p w14:paraId="507092BE" w14:textId="77777777" w:rsidR="00836655" w:rsidRDefault="00836655">
    <w:pPr>
      <w:pStyle w:val="En-tte"/>
    </w:pPr>
  </w:p>
  <w:p w14:paraId="09BA7392" w14:textId="77777777" w:rsidR="00836655" w:rsidRDefault="00836655" w:rsidP="006D6988">
    <w:pPr>
      <w:pStyle w:val="En-tte"/>
      <w:spacing w:line="248"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D1BDE"/>
    <w:multiLevelType w:val="hybridMultilevel"/>
    <w:tmpl w:val="B30AF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2257366"/>
    <w:multiLevelType w:val="hybridMultilevel"/>
    <w:tmpl w:val="AFC24772"/>
    <w:lvl w:ilvl="0" w:tplc="D9E27454">
      <w:start w:val="16"/>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176B6D"/>
    <w:multiLevelType w:val="hybridMultilevel"/>
    <w:tmpl w:val="D9A08CA4"/>
    <w:lvl w:ilvl="0" w:tplc="8C0661FC">
      <w:start w:val="4"/>
      <w:numFmt w:val="bullet"/>
      <w:lvlText w:val="-"/>
      <w:lvlJc w:val="left"/>
      <w:pPr>
        <w:ind w:left="720" w:hanging="360"/>
      </w:pPr>
      <w:rPr>
        <w:rFonts w:ascii="Arial Narrow" w:eastAsia="MS Mincho"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DA3841"/>
    <w:multiLevelType w:val="hybridMultilevel"/>
    <w:tmpl w:val="8ECCA712"/>
    <w:lvl w:ilvl="0" w:tplc="60AACF08">
      <w:start w:val="16"/>
      <w:numFmt w:val="bullet"/>
      <w:lvlText w:val="-"/>
      <w:lvlJc w:val="left"/>
      <w:pPr>
        <w:ind w:left="720" w:hanging="360"/>
      </w:pPr>
      <w:rPr>
        <w:rFonts w:ascii="Arial Narrow" w:eastAsia="Calibri" w:hAnsi="Arial Narrow" w:cs="DejaVu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3C47F3"/>
    <w:multiLevelType w:val="hybridMultilevel"/>
    <w:tmpl w:val="D646F2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4FC2054"/>
    <w:multiLevelType w:val="hybridMultilevel"/>
    <w:tmpl w:val="BB52B908"/>
    <w:lvl w:ilvl="0" w:tplc="FCEA287E">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601049"/>
    <w:multiLevelType w:val="hybridMultilevel"/>
    <w:tmpl w:val="A7BA1C1A"/>
    <w:lvl w:ilvl="0" w:tplc="8CC02C3E">
      <w:start w:val="16"/>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D741C7"/>
    <w:multiLevelType w:val="hybridMultilevel"/>
    <w:tmpl w:val="EA3CC414"/>
    <w:lvl w:ilvl="0" w:tplc="E6E8E4AA">
      <w:numFmt w:val="bullet"/>
      <w:lvlText w:val="-"/>
      <w:lvlJc w:val="left"/>
      <w:pPr>
        <w:ind w:left="720" w:hanging="360"/>
      </w:pPr>
      <w:rPr>
        <w:rFonts w:ascii="Marianne" w:eastAsiaTheme="minorHAnsi" w:hAnsi="Marianne"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5E2030"/>
    <w:multiLevelType w:val="hybridMultilevel"/>
    <w:tmpl w:val="2FE8263A"/>
    <w:lvl w:ilvl="0" w:tplc="8B862C16">
      <w:start w:val="1"/>
      <w:numFmt w:val="bullet"/>
      <w:lvlText w:val=""/>
      <w:lvlJc w:val="left"/>
      <w:pPr>
        <w:ind w:left="862" w:hanging="360"/>
      </w:pPr>
      <w:rPr>
        <w:rFonts w:ascii="Wingdings" w:hAnsi="Wingdings" w:hint="default"/>
        <w:strike w:val="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1" w15:restartNumberingAfterBreak="0">
    <w:nsid w:val="37417E79"/>
    <w:multiLevelType w:val="hybridMultilevel"/>
    <w:tmpl w:val="96305D5C"/>
    <w:lvl w:ilvl="0" w:tplc="60AACF08">
      <w:start w:val="16"/>
      <w:numFmt w:val="bullet"/>
      <w:lvlText w:val="-"/>
      <w:lvlJc w:val="left"/>
      <w:pPr>
        <w:ind w:left="360" w:hanging="360"/>
      </w:pPr>
      <w:rPr>
        <w:rFonts w:ascii="Arial Narrow" w:eastAsia="Calibri" w:hAnsi="Arial Narrow" w:cs="DejaVuSan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AA465CF"/>
    <w:multiLevelType w:val="hybridMultilevel"/>
    <w:tmpl w:val="F2CE87B6"/>
    <w:lvl w:ilvl="0" w:tplc="FCEA287E">
      <w:numFmt w:val="bullet"/>
      <w:lvlText w:val="-"/>
      <w:lvlJc w:val="left"/>
      <w:pPr>
        <w:ind w:left="862" w:hanging="360"/>
      </w:pPr>
      <w:rPr>
        <w:rFonts w:ascii="Marianne" w:eastAsiaTheme="minorHAnsi" w:hAnsi="Marianne" w:cstheme="minorBid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3" w15:restartNumberingAfterBreak="0">
    <w:nsid w:val="3DFE7349"/>
    <w:multiLevelType w:val="hybridMultilevel"/>
    <w:tmpl w:val="F0CA02F2"/>
    <w:lvl w:ilvl="0" w:tplc="FCEA287E">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3B76D7"/>
    <w:multiLevelType w:val="hybridMultilevel"/>
    <w:tmpl w:val="DB783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DB09A9"/>
    <w:multiLevelType w:val="hybridMultilevel"/>
    <w:tmpl w:val="DE26E82C"/>
    <w:lvl w:ilvl="0" w:tplc="040C0005">
      <w:start w:val="1"/>
      <w:numFmt w:val="bullet"/>
      <w:lvlText w:val=""/>
      <w:lvlJc w:val="left"/>
      <w:pPr>
        <w:ind w:left="39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7" w15:restartNumberingAfterBreak="0">
    <w:nsid w:val="55EE5FFA"/>
    <w:multiLevelType w:val="hybridMultilevel"/>
    <w:tmpl w:val="8AE86696"/>
    <w:lvl w:ilvl="0" w:tplc="8B26CCB4">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2B5D11"/>
    <w:multiLevelType w:val="hybridMultilevel"/>
    <w:tmpl w:val="2C96F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E900C8"/>
    <w:multiLevelType w:val="hybridMultilevel"/>
    <w:tmpl w:val="5A76BE1A"/>
    <w:lvl w:ilvl="0" w:tplc="60AACF08">
      <w:start w:val="16"/>
      <w:numFmt w:val="bullet"/>
      <w:lvlText w:val="-"/>
      <w:lvlJc w:val="left"/>
      <w:pPr>
        <w:ind w:left="360" w:hanging="360"/>
      </w:pPr>
      <w:rPr>
        <w:rFonts w:ascii="Arial Narrow" w:eastAsia="Calibri" w:hAnsi="Arial Narrow" w:cs="DejaVu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B616C63"/>
    <w:multiLevelType w:val="hybridMultilevel"/>
    <w:tmpl w:val="CD6416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8D2616C"/>
    <w:multiLevelType w:val="hybridMultilevel"/>
    <w:tmpl w:val="7D9C25C8"/>
    <w:lvl w:ilvl="0" w:tplc="DD580142">
      <w:start w:val="235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15:restartNumberingAfterBreak="0">
    <w:nsid w:val="7C8D7504"/>
    <w:multiLevelType w:val="hybridMultilevel"/>
    <w:tmpl w:val="B636DE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FBA4907"/>
    <w:multiLevelType w:val="hybridMultilevel"/>
    <w:tmpl w:val="921A5B1A"/>
    <w:lvl w:ilvl="0" w:tplc="8CC02C3E">
      <w:start w:val="16"/>
      <w:numFmt w:val="bullet"/>
      <w:lvlText w:val="-"/>
      <w:lvlJc w:val="left"/>
      <w:pPr>
        <w:ind w:left="753" w:hanging="360"/>
      </w:pPr>
      <w:rPr>
        <w:rFonts w:ascii="Arial Narrow" w:eastAsia="Calibri" w:hAnsi="Arial Narrow" w:cs="Times New Roman"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num w:numId="1" w16cid:durableId="491917829">
    <w:abstractNumId w:val="8"/>
  </w:num>
  <w:num w:numId="2" w16cid:durableId="1433741360">
    <w:abstractNumId w:val="3"/>
  </w:num>
  <w:num w:numId="3" w16cid:durableId="1608930438">
    <w:abstractNumId w:val="2"/>
  </w:num>
  <w:num w:numId="4" w16cid:durableId="905647504">
    <w:abstractNumId w:val="1"/>
  </w:num>
  <w:num w:numId="5" w16cid:durableId="1767387330">
    <w:abstractNumId w:val="0"/>
  </w:num>
  <w:num w:numId="6" w16cid:durableId="1453935460">
    <w:abstractNumId w:val="9"/>
  </w:num>
  <w:num w:numId="7" w16cid:durableId="460653125">
    <w:abstractNumId w:val="7"/>
  </w:num>
  <w:num w:numId="8" w16cid:durableId="2003268011">
    <w:abstractNumId w:val="6"/>
  </w:num>
  <w:num w:numId="9" w16cid:durableId="60177800">
    <w:abstractNumId w:val="5"/>
  </w:num>
  <w:num w:numId="10" w16cid:durableId="1190490673">
    <w:abstractNumId w:val="4"/>
  </w:num>
  <w:num w:numId="11" w16cid:durableId="1708291429">
    <w:abstractNumId w:val="10"/>
  </w:num>
  <w:num w:numId="12" w16cid:durableId="1368069758">
    <w:abstractNumId w:val="26"/>
  </w:num>
  <w:num w:numId="13" w16cid:durableId="1925263508">
    <w:abstractNumId w:val="32"/>
  </w:num>
  <w:num w:numId="14" w16cid:durableId="456065578">
    <w:abstractNumId w:val="15"/>
  </w:num>
  <w:num w:numId="15" w16cid:durableId="1627815346">
    <w:abstractNumId w:val="16"/>
  </w:num>
  <w:num w:numId="16" w16cid:durableId="131414030">
    <w:abstractNumId w:val="14"/>
  </w:num>
  <w:num w:numId="17" w16cid:durableId="581257438">
    <w:abstractNumId w:val="29"/>
  </w:num>
  <w:num w:numId="18" w16cid:durableId="1887181521">
    <w:abstractNumId w:val="21"/>
  </w:num>
  <w:num w:numId="19" w16cid:durableId="1956673969">
    <w:abstractNumId w:val="33"/>
  </w:num>
  <w:num w:numId="20" w16cid:durableId="1622345245">
    <w:abstractNumId w:val="13"/>
  </w:num>
  <w:num w:numId="21" w16cid:durableId="1936093654">
    <w:abstractNumId w:val="19"/>
  </w:num>
  <w:num w:numId="22" w16cid:durableId="1904177191">
    <w:abstractNumId w:val="31"/>
  </w:num>
  <w:num w:numId="23" w16cid:durableId="2070952785">
    <w:abstractNumId w:val="24"/>
  </w:num>
  <w:num w:numId="24" w16cid:durableId="459880418">
    <w:abstractNumId w:val="11"/>
  </w:num>
  <w:num w:numId="25" w16cid:durableId="1448818231">
    <w:abstractNumId w:val="28"/>
  </w:num>
  <w:num w:numId="26" w16cid:durableId="1733381211">
    <w:abstractNumId w:val="18"/>
  </w:num>
  <w:num w:numId="27" w16cid:durableId="1387605047">
    <w:abstractNumId w:val="27"/>
  </w:num>
  <w:num w:numId="28" w16cid:durableId="765882272">
    <w:abstractNumId w:val="25"/>
  </w:num>
  <w:num w:numId="29" w16cid:durableId="521748604">
    <w:abstractNumId w:val="20"/>
  </w:num>
  <w:num w:numId="30" w16cid:durableId="330528603">
    <w:abstractNumId w:val="23"/>
  </w:num>
  <w:num w:numId="31" w16cid:durableId="181870270">
    <w:abstractNumId w:val="17"/>
  </w:num>
  <w:num w:numId="32" w16cid:durableId="1733890553">
    <w:abstractNumId w:val="22"/>
  </w:num>
  <w:num w:numId="33" w16cid:durableId="1541472483">
    <w:abstractNumId w:val="12"/>
  </w:num>
  <w:num w:numId="34" w16cid:durableId="1077365046">
    <w:abstractNumId w:val="34"/>
  </w:num>
  <w:num w:numId="35" w16cid:durableId="62890419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1575"/>
    <w:rsid w:val="00017257"/>
    <w:rsid w:val="0003160F"/>
    <w:rsid w:val="000431A7"/>
    <w:rsid w:val="00046C6E"/>
    <w:rsid w:val="00056B8E"/>
    <w:rsid w:val="00071E4D"/>
    <w:rsid w:val="00082A82"/>
    <w:rsid w:val="00091C50"/>
    <w:rsid w:val="000B46DA"/>
    <w:rsid w:val="000B725D"/>
    <w:rsid w:val="000C711B"/>
    <w:rsid w:val="000D4A66"/>
    <w:rsid w:val="000D72D8"/>
    <w:rsid w:val="000E2D65"/>
    <w:rsid w:val="000F3E84"/>
    <w:rsid w:val="00114055"/>
    <w:rsid w:val="00152F58"/>
    <w:rsid w:val="00163BC5"/>
    <w:rsid w:val="001A5DDF"/>
    <w:rsid w:val="001B585A"/>
    <w:rsid w:val="001E75D0"/>
    <w:rsid w:val="002019AB"/>
    <w:rsid w:val="00206E8B"/>
    <w:rsid w:val="002152DA"/>
    <w:rsid w:val="00215461"/>
    <w:rsid w:val="00217EF0"/>
    <w:rsid w:val="0022180D"/>
    <w:rsid w:val="0024102A"/>
    <w:rsid w:val="00276E13"/>
    <w:rsid w:val="00286BBA"/>
    <w:rsid w:val="002C58C2"/>
    <w:rsid w:val="003009FD"/>
    <w:rsid w:val="00305138"/>
    <w:rsid w:val="00310E78"/>
    <w:rsid w:val="00315D1F"/>
    <w:rsid w:val="00326A99"/>
    <w:rsid w:val="0033141B"/>
    <w:rsid w:val="0035769A"/>
    <w:rsid w:val="003601AB"/>
    <w:rsid w:val="00370CC5"/>
    <w:rsid w:val="0038016B"/>
    <w:rsid w:val="003A2BD2"/>
    <w:rsid w:val="003A6C70"/>
    <w:rsid w:val="003C4A3C"/>
    <w:rsid w:val="003C7C34"/>
    <w:rsid w:val="003E3B95"/>
    <w:rsid w:val="003F551F"/>
    <w:rsid w:val="00415066"/>
    <w:rsid w:val="00450547"/>
    <w:rsid w:val="004627F2"/>
    <w:rsid w:val="00462D62"/>
    <w:rsid w:val="00473BDD"/>
    <w:rsid w:val="004804A0"/>
    <w:rsid w:val="00484D36"/>
    <w:rsid w:val="004A504A"/>
    <w:rsid w:val="004E7F5D"/>
    <w:rsid w:val="0050168C"/>
    <w:rsid w:val="00505AF8"/>
    <w:rsid w:val="00523158"/>
    <w:rsid w:val="005232F9"/>
    <w:rsid w:val="005421C1"/>
    <w:rsid w:val="00550AF2"/>
    <w:rsid w:val="0055534C"/>
    <w:rsid w:val="005635B5"/>
    <w:rsid w:val="005B2660"/>
    <w:rsid w:val="005B7BA2"/>
    <w:rsid w:val="005C23F6"/>
    <w:rsid w:val="005C2C16"/>
    <w:rsid w:val="005E5094"/>
    <w:rsid w:val="005E79CB"/>
    <w:rsid w:val="00606733"/>
    <w:rsid w:val="00610280"/>
    <w:rsid w:val="00612C2B"/>
    <w:rsid w:val="006613C8"/>
    <w:rsid w:val="00673B44"/>
    <w:rsid w:val="006829EB"/>
    <w:rsid w:val="006B108E"/>
    <w:rsid w:val="006C296F"/>
    <w:rsid w:val="006D6988"/>
    <w:rsid w:val="006F42DA"/>
    <w:rsid w:val="006F538E"/>
    <w:rsid w:val="006F6488"/>
    <w:rsid w:val="00716847"/>
    <w:rsid w:val="00721698"/>
    <w:rsid w:val="007228F1"/>
    <w:rsid w:val="00732FB4"/>
    <w:rsid w:val="0074716C"/>
    <w:rsid w:val="00747606"/>
    <w:rsid w:val="00751476"/>
    <w:rsid w:val="00780C4A"/>
    <w:rsid w:val="00783DB6"/>
    <w:rsid w:val="007861DB"/>
    <w:rsid w:val="007A467E"/>
    <w:rsid w:val="007E740A"/>
    <w:rsid w:val="00820FB2"/>
    <w:rsid w:val="0082116C"/>
    <w:rsid w:val="00832E49"/>
    <w:rsid w:val="00834C30"/>
    <w:rsid w:val="008361D6"/>
    <w:rsid w:val="00836655"/>
    <w:rsid w:val="0086228E"/>
    <w:rsid w:val="008A7305"/>
    <w:rsid w:val="008B5D7B"/>
    <w:rsid w:val="008C10A9"/>
    <w:rsid w:val="008D7A7E"/>
    <w:rsid w:val="008E5A7D"/>
    <w:rsid w:val="00907DD3"/>
    <w:rsid w:val="00923A32"/>
    <w:rsid w:val="0092435E"/>
    <w:rsid w:val="009275CB"/>
    <w:rsid w:val="00962526"/>
    <w:rsid w:val="00971591"/>
    <w:rsid w:val="009764FA"/>
    <w:rsid w:val="0099241A"/>
    <w:rsid w:val="009A005D"/>
    <w:rsid w:val="009A7894"/>
    <w:rsid w:val="009B1B86"/>
    <w:rsid w:val="009B1C20"/>
    <w:rsid w:val="009D25CA"/>
    <w:rsid w:val="009D5E54"/>
    <w:rsid w:val="00A07AB4"/>
    <w:rsid w:val="00A314D6"/>
    <w:rsid w:val="00A432B9"/>
    <w:rsid w:val="00A546FC"/>
    <w:rsid w:val="00AA487C"/>
    <w:rsid w:val="00B350CD"/>
    <w:rsid w:val="00B478EB"/>
    <w:rsid w:val="00B57222"/>
    <w:rsid w:val="00B63964"/>
    <w:rsid w:val="00B92487"/>
    <w:rsid w:val="00BA052A"/>
    <w:rsid w:val="00BA4D1D"/>
    <w:rsid w:val="00BB0A60"/>
    <w:rsid w:val="00BC0A28"/>
    <w:rsid w:val="00BD0A3A"/>
    <w:rsid w:val="00BD5B70"/>
    <w:rsid w:val="00BE3EF8"/>
    <w:rsid w:val="00C30949"/>
    <w:rsid w:val="00C51C01"/>
    <w:rsid w:val="00C87F3A"/>
    <w:rsid w:val="00C93E45"/>
    <w:rsid w:val="00CD5B50"/>
    <w:rsid w:val="00D00F84"/>
    <w:rsid w:val="00D05C0C"/>
    <w:rsid w:val="00D10123"/>
    <w:rsid w:val="00D15AE2"/>
    <w:rsid w:val="00D410FD"/>
    <w:rsid w:val="00D549CC"/>
    <w:rsid w:val="00D70C18"/>
    <w:rsid w:val="00D7246B"/>
    <w:rsid w:val="00D84FDA"/>
    <w:rsid w:val="00DB2103"/>
    <w:rsid w:val="00DC1A26"/>
    <w:rsid w:val="00DF66AA"/>
    <w:rsid w:val="00E21575"/>
    <w:rsid w:val="00E30618"/>
    <w:rsid w:val="00E34CFC"/>
    <w:rsid w:val="00E647AF"/>
    <w:rsid w:val="00E75349"/>
    <w:rsid w:val="00E77990"/>
    <w:rsid w:val="00EF6306"/>
    <w:rsid w:val="00F51D4C"/>
    <w:rsid w:val="00F73AE3"/>
    <w:rsid w:val="00F8155B"/>
    <w:rsid w:val="00FA1E79"/>
    <w:rsid w:val="00FA4673"/>
    <w:rsid w:val="00FD2B0B"/>
    <w:rsid w:val="00FE1F5E"/>
    <w:rsid w:val="00FE384B"/>
    <w:rsid w:val="00FE61E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9355E3"/>
  <w15:docId w15:val="{B5033E44-B6C7-C845-A9EF-A41BED20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A3A"/>
    <w:rPr>
      <w:rFonts w:ascii="Arial" w:hAnsi="Arial"/>
    </w:rPr>
  </w:style>
  <w:style w:type="paragraph" w:styleId="Titre1">
    <w:name w:val="heading 1"/>
    <w:basedOn w:val="Normal"/>
    <w:next w:val="Normal"/>
    <w:link w:val="Titre1Car"/>
    <w:uiPriority w:val="9"/>
    <w:rsid w:val="00FA1E79"/>
    <w:pPr>
      <w:keepNext/>
      <w:keepLines/>
      <w:spacing w:before="180" w:after="240" w:line="280" w:lineRule="atLeast"/>
      <w:outlineLvl w:val="0"/>
    </w:pPr>
    <w:rPr>
      <w:rFonts w:asciiTheme="majorHAnsi" w:eastAsiaTheme="majorEastAsia" w:hAnsiTheme="majorHAnsi" w:cstheme="majorBidi"/>
      <w:b/>
      <w:bCs/>
      <w:sz w:val="28"/>
      <w:szCs w:val="28"/>
      <w:u w:val="single"/>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sz w:val="18"/>
      <w:szCs w:val="18"/>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sz w:val="18"/>
      <w:szCs w:val="18"/>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02B20" w:themeColor="accent1" w:themeShade="7F"/>
      <w:sz w:val="18"/>
      <w:szCs w:val="18"/>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02B20" w:themeColor="accent1" w:themeShade="7F"/>
      <w:sz w:val="18"/>
      <w:szCs w:val="18"/>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2019AB"/>
    <w:pPr>
      <w:spacing w:line="240" w:lineRule="exact"/>
    </w:pPr>
  </w:style>
  <w:style w:type="character" w:customStyle="1" w:styleId="En-tteCar">
    <w:name w:val="En-tête Car"/>
    <w:basedOn w:val="Policepardfaut"/>
    <w:link w:val="En-tte"/>
    <w:uiPriority w:val="99"/>
    <w:rsid w:val="002019AB"/>
    <w:rPr>
      <w:sz w:val="20"/>
    </w:rPr>
  </w:style>
  <w:style w:type="paragraph" w:styleId="Pieddepage">
    <w:name w:val="footer"/>
    <w:link w:val="PieddepageCar"/>
    <w:uiPriority w:val="99"/>
    <w:unhideWhenUsed/>
    <w:rsid w:val="003C7C34"/>
    <w:pPr>
      <w:spacing w:line="240" w:lineRule="exact"/>
    </w:p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semiHidden/>
    <w:rsid w:val="00FA1E79"/>
    <w:pPr>
      <w:ind w:left="720"/>
      <w:contextualSpacing/>
    </w:pPr>
  </w:style>
  <w:style w:type="character" w:customStyle="1" w:styleId="Titre1Car">
    <w:name w:val="Titre 1 Car"/>
    <w:basedOn w:val="Policepardfaut"/>
    <w:link w:val="Titre1"/>
    <w:uiPriority w:val="9"/>
    <w:rsid w:val="00FA1E79"/>
    <w:rPr>
      <w:rFonts w:asciiTheme="majorHAnsi" w:eastAsiaTheme="majorEastAsia" w:hAnsiTheme="majorHAnsi" w:cstheme="majorBidi"/>
      <w:b/>
      <w:bCs/>
      <w:sz w:val="28"/>
      <w:szCs w:val="28"/>
      <w:u w:val="single"/>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02B20"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02B20"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Paragraphedeliste"/>
    <w:rsid w:val="00FA1E79"/>
    <w:pPr>
      <w:numPr>
        <w:numId w:val="11"/>
      </w:numPr>
      <w:spacing w:line="260" w:lineRule="atLeast"/>
      <w:ind w:left="142" w:hanging="142"/>
    </w:pPr>
    <w:rPr>
      <w:sz w:val="18"/>
      <w:szCs w:val="18"/>
    </w:rPr>
  </w:style>
  <w:style w:type="paragraph" w:customStyle="1" w:styleId="Textedesaisie">
    <w:name w:val="Texte de saisie"/>
    <w:basedOn w:val="Normal"/>
    <w:qFormat/>
    <w:rsid w:val="00523158"/>
    <w:pPr>
      <w:spacing w:line="264" w:lineRule="atLeast"/>
    </w:pPr>
    <w:rPr>
      <w:sz w:val="22"/>
    </w:rPr>
  </w:style>
  <w:style w:type="paragraph" w:customStyle="1" w:styleId="Intituldeladirection">
    <w:name w:val="Intitulé de la direction"/>
    <w:basedOn w:val="Normal"/>
    <w:qFormat/>
    <w:rsid w:val="00BD0A3A"/>
    <w:pPr>
      <w:spacing w:line="336" w:lineRule="atLeast"/>
      <w:jc w:val="right"/>
    </w:pPr>
    <w:rPr>
      <w:b/>
      <w:sz w:val="28"/>
    </w:rPr>
  </w:style>
  <w:style w:type="paragraph" w:customStyle="1" w:styleId="NomPrnom">
    <w:name w:val="Nom Prénom"/>
    <w:basedOn w:val="Normal"/>
    <w:qFormat/>
    <w:rsid w:val="00BD0A3A"/>
    <w:pPr>
      <w:spacing w:line="288" w:lineRule="atLeast"/>
    </w:pPr>
    <w:rPr>
      <w:b/>
      <w:caps/>
      <w:sz w:val="24"/>
    </w:rPr>
  </w:style>
  <w:style w:type="paragraph" w:customStyle="1" w:styleId="Texte-Postefonction">
    <w:name w:val="Texte - Poste/fonction"/>
    <w:basedOn w:val="Normal"/>
    <w:qFormat/>
    <w:rsid w:val="006D6988"/>
    <w:pPr>
      <w:spacing w:line="264" w:lineRule="atLeast"/>
    </w:pPr>
    <w:rPr>
      <w:sz w:val="22"/>
    </w:rPr>
  </w:style>
  <w:style w:type="paragraph" w:customStyle="1" w:styleId="Texte-Adresseligne1">
    <w:name w:val="Texte - Adresse ligne 1"/>
    <w:basedOn w:val="Normal"/>
    <w:qFormat/>
    <w:rsid w:val="001A5DDF"/>
    <w:pPr>
      <w:framePr w:w="9979" w:h="964" w:wrap="notBeside" w:vAnchor="page" w:hAnchor="page" w:xAlign="center" w:yAlign="bottom" w:anchorLock="1"/>
      <w:spacing w:line="192" w:lineRule="atLeast"/>
    </w:pPr>
    <w:rPr>
      <w:sz w:val="16"/>
    </w:rPr>
  </w:style>
  <w:style w:type="paragraph" w:customStyle="1" w:styleId="Texte-Adresseligne2">
    <w:name w:val="Texte - Adresse ligne 2"/>
    <w:basedOn w:val="Texte-Adresseligne1"/>
    <w:qFormat/>
    <w:rsid w:val="001A5DDF"/>
    <w:pPr>
      <w:framePr w:wrap="notBeside"/>
    </w:pPr>
  </w:style>
  <w:style w:type="paragraph" w:customStyle="1" w:styleId="Texte-Tl">
    <w:name w:val="Texte - Tél."/>
    <w:basedOn w:val="Texte-Adresseligne1"/>
    <w:qFormat/>
    <w:rsid w:val="001A5DDF"/>
    <w:pPr>
      <w:framePr w:wrap="notBeside"/>
    </w:pPr>
  </w:style>
  <w:style w:type="paragraph" w:customStyle="1" w:styleId="Texte-Ml">
    <w:name w:val="Texte - Mél."/>
    <w:basedOn w:val="Texte-Adresseligne1"/>
    <w:qFormat/>
    <w:rsid w:val="001A5DDF"/>
    <w:pPr>
      <w:framePr w:wrap="notBeside"/>
    </w:pPr>
  </w:style>
  <w:style w:type="paragraph" w:customStyle="1" w:styleId="Texte-Pieddepage">
    <w:name w:val="Texte - Pied de page"/>
    <w:basedOn w:val="Texte-Adresseligne1"/>
    <w:qFormat/>
    <w:rsid w:val="001A5DDF"/>
    <w:pPr>
      <w:framePr w:wrap="notBeside"/>
    </w:pPr>
    <w:rPr>
      <w:lang w:val="en-US"/>
    </w:rPr>
  </w:style>
  <w:style w:type="paragraph" w:customStyle="1" w:styleId="Pagination">
    <w:name w:val="Pagination"/>
    <w:basedOn w:val="Normal"/>
    <w:qFormat/>
    <w:rsid w:val="001A5DDF"/>
    <w:pPr>
      <w:framePr w:w="9979" w:h="964" w:wrap="notBeside" w:vAnchor="page" w:hAnchor="page" w:xAlign="center" w:yAlign="bottom" w:anchorLock="1"/>
      <w:spacing w:line="192" w:lineRule="atLeast"/>
      <w:jc w:val="center"/>
    </w:pPr>
    <w:rPr>
      <w:sz w:val="16"/>
      <w:lang w:val="en-US"/>
    </w:rPr>
  </w:style>
  <w:style w:type="paragraph" w:styleId="Date">
    <w:name w:val="Date"/>
    <w:basedOn w:val="Normal"/>
    <w:next w:val="Normal"/>
    <w:link w:val="DateCar"/>
    <w:uiPriority w:val="99"/>
    <w:rsid w:val="00836655"/>
    <w:pPr>
      <w:spacing w:line="192" w:lineRule="atLeast"/>
      <w:jc w:val="right"/>
    </w:pPr>
    <w:rPr>
      <w:sz w:val="16"/>
    </w:rPr>
  </w:style>
  <w:style w:type="character" w:customStyle="1" w:styleId="DateCar">
    <w:name w:val="Date Car"/>
    <w:basedOn w:val="Policepardfaut"/>
    <w:link w:val="Date"/>
    <w:uiPriority w:val="99"/>
    <w:rsid w:val="00836655"/>
    <w:rPr>
      <w:sz w:val="16"/>
    </w:rPr>
  </w:style>
  <w:style w:type="paragraph" w:customStyle="1" w:styleId="Texte-Pieddepageintitul">
    <w:name w:val="Texte - Pied de page intitulé"/>
    <w:basedOn w:val="Texte-Pieddepage"/>
    <w:qFormat/>
    <w:rsid w:val="00217EF0"/>
    <w:pPr>
      <w:framePr w:w="0" w:hRule="auto" w:wrap="around" w:anchorLock="0"/>
      <w:spacing w:after="85"/>
    </w:pPr>
    <w:rPr>
      <w:b/>
    </w:rPr>
  </w:style>
  <w:style w:type="paragraph" w:styleId="Corpsdetexte">
    <w:name w:val="Body Text"/>
    <w:basedOn w:val="Normal"/>
    <w:link w:val="CorpsdetexteCar"/>
    <w:uiPriority w:val="99"/>
    <w:semiHidden/>
    <w:unhideWhenUsed/>
    <w:rsid w:val="00B350CD"/>
    <w:pPr>
      <w:widowControl w:val="0"/>
      <w:spacing w:after="120" w:line="240" w:lineRule="auto"/>
    </w:pPr>
    <w:rPr>
      <w:rFonts w:ascii="Arial Narrow" w:eastAsia="DejaVuSans" w:hAnsi="Arial Narrow" w:cs="Times New Roman"/>
      <w:sz w:val="24"/>
      <w:szCs w:val="24"/>
      <w:lang w:eastAsia="ja-JP"/>
    </w:rPr>
  </w:style>
  <w:style w:type="character" w:customStyle="1" w:styleId="CorpsdetexteCar">
    <w:name w:val="Corps de texte Car"/>
    <w:basedOn w:val="Policepardfaut"/>
    <w:link w:val="Corpsdetexte"/>
    <w:uiPriority w:val="99"/>
    <w:semiHidden/>
    <w:rsid w:val="00B350CD"/>
    <w:rPr>
      <w:rFonts w:ascii="Arial Narrow" w:eastAsia="DejaVuSans" w:hAnsi="Arial Narrow" w:cs="Times New Roman"/>
      <w:sz w:val="24"/>
      <w:szCs w:val="24"/>
      <w:lang w:eastAsia="ja-JP"/>
    </w:rPr>
  </w:style>
  <w:style w:type="paragraph" w:customStyle="1" w:styleId="standard">
    <w:name w:val="standard"/>
    <w:uiPriority w:val="99"/>
    <w:rsid w:val="00B350CD"/>
    <w:pPr>
      <w:widowControl w:val="0"/>
      <w:spacing w:line="240" w:lineRule="auto"/>
    </w:pPr>
    <w:rPr>
      <w:rFonts w:ascii="Arial Narrow" w:eastAsia="DejaVuSans" w:hAnsi="Arial Narrow" w:cs="Tahoma"/>
      <w:bCs/>
      <w:sz w:val="23"/>
      <w:szCs w:val="24"/>
      <w:lang w:eastAsia="fr-FR"/>
    </w:rPr>
  </w:style>
  <w:style w:type="paragraph" w:customStyle="1" w:styleId="WW-BodyText21">
    <w:name w:val="WW-Body Text 21"/>
    <w:basedOn w:val="Normal"/>
    <w:uiPriority w:val="99"/>
    <w:rsid w:val="00B350CD"/>
    <w:pPr>
      <w:widowControl w:val="0"/>
      <w:spacing w:line="240" w:lineRule="auto"/>
      <w:jc w:val="both"/>
    </w:pPr>
    <w:rPr>
      <w:rFonts w:ascii="Arial Narrow" w:eastAsia="DejaVuSans" w:hAnsi="Arial Narrow" w:cs="Tahoma"/>
      <w:sz w:val="23"/>
      <w:szCs w:val="24"/>
      <w:lang w:eastAsia="fr-FR"/>
    </w:rPr>
  </w:style>
  <w:style w:type="paragraph" w:customStyle="1" w:styleId="western">
    <w:name w:val="western"/>
    <w:basedOn w:val="Normal"/>
    <w:rsid w:val="00B350CD"/>
    <w:pPr>
      <w:spacing w:before="100" w:beforeAutospacing="1" w:after="119" w:line="240" w:lineRule="auto"/>
    </w:pPr>
    <w:rPr>
      <w:rFonts w:ascii="Arial Narrow" w:eastAsia="MS Mincho" w:hAnsi="Arial Narrow" w:cs="Times New Roman"/>
      <w:sz w:val="22"/>
      <w:szCs w:val="22"/>
      <w:lang w:eastAsia="ja-JP" w:bidi="mr-IN"/>
    </w:rPr>
  </w:style>
  <w:style w:type="paragraph" w:customStyle="1" w:styleId="Contenudecadre">
    <w:name w:val="Contenu de cadre"/>
    <w:basedOn w:val="Corpsdetexte"/>
    <w:uiPriority w:val="99"/>
    <w:rsid w:val="00B350CD"/>
  </w:style>
  <w:style w:type="character" w:styleId="Lienhypertexte">
    <w:name w:val="Hyperlink"/>
    <w:basedOn w:val="Policepardfaut"/>
    <w:uiPriority w:val="99"/>
    <w:unhideWhenUsed/>
    <w:rsid w:val="007861DB"/>
    <w:rPr>
      <w:color w:val="000000" w:themeColor="hyperlink"/>
      <w:u w:val="single"/>
    </w:rPr>
  </w:style>
  <w:style w:type="paragraph" w:styleId="Commentaire">
    <w:name w:val="annotation text"/>
    <w:basedOn w:val="Normal"/>
    <w:link w:val="CommentaireCar"/>
    <w:semiHidden/>
    <w:unhideWhenUsed/>
    <w:rsid w:val="00C93E45"/>
    <w:pPr>
      <w:spacing w:line="240" w:lineRule="auto"/>
    </w:pPr>
    <w:rPr>
      <w:rFonts w:ascii="Times New Roman" w:eastAsia="Times New Roman" w:hAnsi="Times New Roman" w:cs="Times New Roman"/>
      <w:lang w:eastAsia="fr-FR"/>
    </w:rPr>
  </w:style>
  <w:style w:type="character" w:customStyle="1" w:styleId="CommentaireCar">
    <w:name w:val="Commentaire Car"/>
    <w:basedOn w:val="Policepardfaut"/>
    <w:link w:val="Commentaire"/>
    <w:semiHidden/>
    <w:rsid w:val="00C93E45"/>
    <w:rPr>
      <w:rFonts w:ascii="Times New Roman" w:eastAsia="Times New Roman" w:hAnsi="Times New Roman" w:cs="Times New Roman"/>
      <w:lang w:eastAsia="fr-FR"/>
    </w:rPr>
  </w:style>
  <w:style w:type="character" w:styleId="Marquedecommentaire">
    <w:name w:val="annotation reference"/>
    <w:semiHidden/>
    <w:unhideWhenUsed/>
    <w:rsid w:val="00C93E45"/>
    <w:rPr>
      <w:sz w:val="16"/>
      <w:szCs w:val="16"/>
    </w:rPr>
  </w:style>
  <w:style w:type="paragraph" w:styleId="Objetducommentaire">
    <w:name w:val="annotation subject"/>
    <w:basedOn w:val="Commentaire"/>
    <w:next w:val="Commentaire"/>
    <w:link w:val="ObjetducommentaireCar"/>
    <w:uiPriority w:val="99"/>
    <w:semiHidden/>
    <w:unhideWhenUsed/>
    <w:rsid w:val="006F6488"/>
    <w:rPr>
      <w:rFonts w:ascii="Arial" w:eastAsiaTheme="minorHAnsi" w:hAnsi="Arial" w:cstheme="minorBidi"/>
      <w:b/>
      <w:bCs/>
      <w:lang w:eastAsia="en-US"/>
    </w:rPr>
  </w:style>
  <w:style w:type="character" w:customStyle="1" w:styleId="ObjetducommentaireCar">
    <w:name w:val="Objet du commentaire Car"/>
    <w:basedOn w:val="CommentaireCar"/>
    <w:link w:val="Objetducommentaire"/>
    <w:uiPriority w:val="99"/>
    <w:semiHidden/>
    <w:rsid w:val="006F6488"/>
    <w:rPr>
      <w:rFonts w:ascii="Arial" w:eastAsia="Times New Roman" w:hAnsi="Arial" w:cs="Times New Roman"/>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436235">
      <w:bodyDiv w:val="1"/>
      <w:marLeft w:val="0"/>
      <w:marRight w:val="0"/>
      <w:marTop w:val="0"/>
      <w:marBottom w:val="0"/>
      <w:divBdr>
        <w:top w:val="none" w:sz="0" w:space="0" w:color="auto"/>
        <w:left w:val="none" w:sz="0" w:space="0" w:color="auto"/>
        <w:bottom w:val="none" w:sz="0" w:space="0" w:color="auto"/>
        <w:right w:val="none" w:sz="0" w:space="0" w:color="auto"/>
      </w:divBdr>
    </w:div>
    <w:div w:id="765198879">
      <w:bodyDiv w:val="1"/>
      <w:marLeft w:val="0"/>
      <w:marRight w:val="0"/>
      <w:marTop w:val="0"/>
      <w:marBottom w:val="0"/>
      <w:divBdr>
        <w:top w:val="none" w:sz="0" w:space="0" w:color="auto"/>
        <w:left w:val="none" w:sz="0" w:space="0" w:color="auto"/>
        <w:bottom w:val="none" w:sz="0" w:space="0" w:color="auto"/>
        <w:right w:val="none" w:sz="0" w:space="0" w:color="auto"/>
      </w:divBdr>
    </w:div>
    <w:div w:id="1162157939">
      <w:bodyDiv w:val="1"/>
      <w:marLeft w:val="0"/>
      <w:marRight w:val="0"/>
      <w:marTop w:val="0"/>
      <w:marBottom w:val="0"/>
      <w:divBdr>
        <w:top w:val="none" w:sz="0" w:space="0" w:color="auto"/>
        <w:left w:val="none" w:sz="0" w:space="0" w:color="auto"/>
        <w:bottom w:val="none" w:sz="0" w:space="0" w:color="auto"/>
        <w:right w:val="none" w:sz="0" w:space="0" w:color="auto"/>
      </w:divBdr>
    </w:div>
    <w:div w:id="1175916829">
      <w:bodyDiv w:val="1"/>
      <w:marLeft w:val="0"/>
      <w:marRight w:val="0"/>
      <w:marTop w:val="0"/>
      <w:marBottom w:val="0"/>
      <w:divBdr>
        <w:top w:val="none" w:sz="0" w:space="0" w:color="auto"/>
        <w:left w:val="none" w:sz="0" w:space="0" w:color="auto"/>
        <w:bottom w:val="none" w:sz="0" w:space="0" w:color="auto"/>
        <w:right w:val="none" w:sz="0" w:space="0" w:color="auto"/>
      </w:divBdr>
    </w:div>
    <w:div w:id="205896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GOUVERNEMENT PPT">
      <a:dk1>
        <a:srgbClr val="000000"/>
      </a:dk1>
      <a:lt1>
        <a:srgbClr val="FFFFFF"/>
      </a:lt1>
      <a:dk2>
        <a:srgbClr val="000091"/>
      </a:dk2>
      <a:lt2>
        <a:srgbClr val="E1000F"/>
      </a:lt2>
      <a:accent1>
        <a:srgbClr val="005841"/>
      </a:accent1>
      <a:accent2>
        <a:srgbClr val="21215A"/>
      </a:accent2>
      <a:accent3>
        <a:srgbClr val="FFD500"/>
      </a:accent3>
      <a:accent4>
        <a:srgbClr val="EA5433"/>
      </a:accent4>
      <a:accent5>
        <a:srgbClr val="8C2237"/>
      </a:accent5>
      <a:accent6>
        <a:srgbClr val="49311F"/>
      </a:accent6>
      <a:hlink>
        <a:srgbClr val="000000"/>
      </a:hlink>
      <a:folHlink>
        <a:srgbClr val="000000"/>
      </a:folHlink>
    </a:clrScheme>
    <a:fontScheme name="GOUVERNEMENT PPT">
      <a:majorFont>
        <a:latin typeface="Marianne"/>
        <a:ea typeface=""/>
        <a:cs typeface=""/>
      </a:majorFont>
      <a:minorFont>
        <a:latin typeface="Mariann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F32A4-F07B-46B5-9B8A-490C3F3B8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1261</Words>
  <Characters>6941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GOUVERNEMENT</vt:lpstr>
    </vt:vector>
  </TitlesOfParts>
  <Manager>GOUVERNEMENT</Manager>
  <Company>GOUVERNEMENT</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GOUVERNEMENT</dc:title>
  <dc:subject>GOUVERNEMENT</dc:subject>
  <dc:creator>Studio</dc:creator>
  <cp:lastModifiedBy>Philifert Pascale</cp:lastModifiedBy>
  <cp:revision>4</cp:revision>
  <cp:lastPrinted>2020-06-11T14:10:00Z</cp:lastPrinted>
  <dcterms:created xsi:type="dcterms:W3CDTF">2022-02-04T15:52:00Z</dcterms:created>
  <dcterms:modified xsi:type="dcterms:W3CDTF">2022-03-16T18:37:00Z</dcterms:modified>
</cp:coreProperties>
</file>